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772" w:rsidRPr="00237772" w:rsidRDefault="00A221ED" w:rsidP="00A221ED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 xml:space="preserve">   </w:t>
      </w:r>
    </w:p>
    <w:p w:rsidR="00237772" w:rsidRPr="00237772" w:rsidRDefault="00237772" w:rsidP="00237772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Министерство образования и науки Республики Казахстан</w:t>
      </w:r>
    </w:p>
    <w:p w:rsidR="00237772" w:rsidRPr="00237772" w:rsidRDefault="00237772" w:rsidP="00237772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НАО</w:t>
      </w:r>
    </w:p>
    <w:p w:rsidR="00237772" w:rsidRPr="00237772" w:rsidRDefault="00237772" w:rsidP="00237772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ВОСТОЧНО-КАЗАХСТАНСКИЙ</w:t>
      </w:r>
    </w:p>
    <w:p w:rsidR="00237772" w:rsidRPr="00237772" w:rsidRDefault="00237772" w:rsidP="00237772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ТЕХНИЧЕСКИЙ УНИВЕРСИТЕТ им. </w:t>
      </w:r>
      <w:r w:rsidRPr="00237772">
        <w:rPr>
          <w:rFonts w:ascii="Times New Roman" w:hAnsi="Times New Roman"/>
          <w:caps/>
          <w:sz w:val="28"/>
          <w:szCs w:val="28"/>
          <w:lang w:val="ru-RU"/>
        </w:rPr>
        <w:t xml:space="preserve">Д. </w:t>
      </w:r>
      <w:r w:rsidRPr="00237772">
        <w:rPr>
          <w:rFonts w:ascii="Times New Roman" w:hAnsi="Times New Roman"/>
          <w:sz w:val="28"/>
          <w:szCs w:val="28"/>
          <w:lang w:val="ru-RU"/>
        </w:rPr>
        <w:t>Серикбаева</w:t>
      </w:r>
    </w:p>
    <w:p w:rsidR="00237772" w:rsidRPr="00237772" w:rsidRDefault="00237772" w:rsidP="00237772">
      <w:pPr>
        <w:spacing w:line="276" w:lineRule="auto"/>
        <w:outlineLvl w:val="1"/>
        <w:rPr>
          <w:rFonts w:ascii="Times New Roman" w:hAnsi="Times New Roman"/>
          <w:smallCaps/>
          <w:spacing w:val="5"/>
          <w:sz w:val="28"/>
          <w:szCs w:val="28"/>
          <w:lang w:val="ru-RU"/>
        </w:rPr>
      </w:pPr>
      <w:r w:rsidRPr="00237772">
        <w:rPr>
          <w:rFonts w:ascii="Times New Roman" w:hAnsi="Times New Roman"/>
          <w:smallCaps/>
          <w:spacing w:val="5"/>
          <w:sz w:val="28"/>
          <w:szCs w:val="28"/>
          <w:lang w:val="ru-RU"/>
        </w:rPr>
        <w:t>Г.А.  Реутова</w:t>
      </w:r>
    </w:p>
    <w:p w:rsidR="00237772" w:rsidRPr="00237772" w:rsidRDefault="00237772" w:rsidP="0023777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spacing w:after="200"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B03FCC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 w:rsidRPr="00B03FCC">
        <w:rPr>
          <w:rFonts w:ascii="Times New Roman" w:hAnsi="Times New Roman"/>
          <w:sz w:val="40"/>
          <w:szCs w:val="40"/>
          <w:lang w:val="ru-RU"/>
        </w:rPr>
        <w:t xml:space="preserve">МЕТОДИЧЕСКИЕ УКАЗАНИЯ </w:t>
      </w:r>
    </w:p>
    <w:p w:rsidR="00237772" w:rsidRPr="00B03FCC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 w:rsidRPr="00B03FCC">
        <w:rPr>
          <w:rFonts w:ascii="Times New Roman" w:hAnsi="Times New Roman"/>
          <w:sz w:val="40"/>
          <w:szCs w:val="40"/>
          <w:lang w:val="ru-RU"/>
        </w:rPr>
        <w:t>К ПРАКТИКЕ</w:t>
      </w:r>
    </w:p>
    <w:p w:rsidR="00237772" w:rsidRPr="00B03FCC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36"/>
          <w:szCs w:val="36"/>
          <w:lang w:val="ru-RU"/>
        </w:rPr>
      </w:pPr>
      <w:r w:rsidRPr="00B03FCC">
        <w:rPr>
          <w:rFonts w:ascii="Times New Roman" w:hAnsi="Times New Roman"/>
          <w:sz w:val="32"/>
          <w:szCs w:val="32"/>
          <w:lang w:val="ru-RU"/>
        </w:rPr>
        <w:t>По дисциплине</w:t>
      </w:r>
      <w:r w:rsidRPr="00B03FCC">
        <w:rPr>
          <w:rFonts w:ascii="Times New Roman" w:hAnsi="Times New Roman"/>
          <w:sz w:val="36"/>
          <w:szCs w:val="36"/>
          <w:lang w:val="ru-RU"/>
        </w:rPr>
        <w:t>: «Металлургия свинца, цинка и кадмия»</w:t>
      </w: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Усть-Каменогорск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       2022</w:t>
      </w:r>
    </w:p>
    <w:p w:rsidR="00237772" w:rsidRPr="00237772" w:rsidRDefault="00237772" w:rsidP="0023777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pStyle w:val="a5"/>
        <w:tabs>
          <w:tab w:val="left" w:pos="8080"/>
        </w:tabs>
        <w:ind w:firstLine="720"/>
        <w:jc w:val="center"/>
        <w:rPr>
          <w:b/>
          <w:sz w:val="28"/>
          <w:szCs w:val="28"/>
        </w:rPr>
      </w:pPr>
    </w:p>
    <w:p w:rsidR="00F83B67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 xml:space="preserve">ПРОГРАММА  практики решения </w:t>
      </w:r>
      <w:r w:rsidR="00143BCC">
        <w:rPr>
          <w:rFonts w:ascii="Times New Roman" w:hAnsi="Times New Roman"/>
          <w:b/>
          <w:sz w:val="28"/>
          <w:szCs w:val="28"/>
          <w:lang w:val="ru-RU"/>
        </w:rPr>
        <w:t xml:space="preserve">металлургических задач    </w:t>
      </w:r>
      <w:r w:rsidRPr="00237772">
        <w:rPr>
          <w:rFonts w:ascii="Times New Roman" w:hAnsi="Times New Roman"/>
          <w:b/>
          <w:sz w:val="28"/>
          <w:szCs w:val="28"/>
          <w:lang w:val="ru-RU"/>
        </w:rPr>
        <w:t xml:space="preserve">  30ч     </w:t>
      </w:r>
    </w:p>
    <w:p w:rsidR="00F83B67" w:rsidRDefault="00F83B67" w:rsidP="00293D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>1 Металлургия  свинца  15ч</w:t>
      </w: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Тема 1.1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 Сырьевая база, подготовка свинцового сырья к металлургической переработке.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Руды и минералы свинца. Принципиальная технологическая схема переработки сульфидных свинцовых концентратов. Подготовка свинцовых руд и концентратов к металлургической переработке. Усреднение и шихтовка. Сушка сушка материалов. Окускование мелких материалов. Брикетирование, окатывание, агломерирующий обжиг. Технико- экономические показатели процессов.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Тема 1.2 Металлургический расчет рационального состава сульфидных свинцовых концентратов и материальный баланс обжига, шахтной плавки, рафинирования чернового свинца.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а</w:t>
      </w:r>
      <w:r w:rsidRPr="00237772">
        <w:rPr>
          <w:rFonts w:ascii="Times New Roman" w:hAnsi="Times New Roman"/>
          <w:sz w:val="28"/>
          <w:szCs w:val="28"/>
          <w:lang w:val="ru-RU"/>
        </w:rPr>
        <w:t>гломерационный обжиг сульфидных свинцовых концентратов.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свинцового концентрата. %: 50,2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6,0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1,7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6,5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17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2,3 СаО; 8,0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2,7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прочие.-3,6 Влажность концентрата 5%. 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в</w:t>
      </w:r>
      <w:r w:rsidRPr="00237772">
        <w:rPr>
          <w:rFonts w:ascii="Times New Roman" w:hAnsi="Times New Roman"/>
          <w:sz w:val="28"/>
          <w:szCs w:val="28"/>
          <w:lang w:val="ru-RU"/>
        </w:rPr>
        <w:t>осстановительная шахтная плавка свинцового агломерата.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агломерата,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-46,2;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-1,8;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- 7,8;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-14,7;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-1,63;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-8,75;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-1,1;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-1,46;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>- 2,0 и прочие.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р</w:t>
      </w:r>
      <w:r w:rsidRPr="00237772">
        <w:rPr>
          <w:rFonts w:ascii="Times New Roman" w:hAnsi="Times New Roman"/>
          <w:sz w:val="28"/>
          <w:szCs w:val="28"/>
          <w:lang w:val="ru-RU"/>
        </w:rPr>
        <w:t>афинирование чернового свинца (Периодичское обезмеживание).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чернового свинца,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-94,0;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-1,5; </w:t>
      </w:r>
      <w:r w:rsidRPr="00237772">
        <w:rPr>
          <w:rFonts w:ascii="Times New Roman" w:hAnsi="Times New Roman"/>
          <w:sz w:val="28"/>
          <w:szCs w:val="28"/>
        </w:rPr>
        <w:t>Sb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-1,0; </w:t>
      </w:r>
      <w:r w:rsidRPr="00237772">
        <w:rPr>
          <w:rFonts w:ascii="Times New Roman" w:hAnsi="Times New Roman"/>
          <w:sz w:val="28"/>
          <w:szCs w:val="28"/>
        </w:rPr>
        <w:t>Sn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Te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Bi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Ag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-1500 г/т; </w:t>
      </w:r>
      <w:r w:rsidRPr="00237772">
        <w:rPr>
          <w:rFonts w:ascii="Times New Roman" w:hAnsi="Times New Roman"/>
          <w:sz w:val="28"/>
          <w:szCs w:val="28"/>
        </w:rPr>
        <w:t>Au</w:t>
      </w:r>
      <w:r w:rsidRPr="00237772">
        <w:rPr>
          <w:rFonts w:ascii="Times New Roman" w:hAnsi="Times New Roman"/>
          <w:sz w:val="28"/>
          <w:szCs w:val="28"/>
          <w:lang w:val="ru-RU"/>
        </w:rPr>
        <w:t>-5,0 г/т прочие -0,24.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Рафинирование чернового свинца (Периодичское обезмеживание).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чернового свинца,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-94,0;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-1,5; </w:t>
      </w:r>
      <w:r w:rsidRPr="00237772">
        <w:rPr>
          <w:rFonts w:ascii="Times New Roman" w:hAnsi="Times New Roman"/>
          <w:sz w:val="28"/>
          <w:szCs w:val="28"/>
        </w:rPr>
        <w:t>Sb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-1,0; </w:t>
      </w:r>
      <w:r w:rsidRPr="00237772">
        <w:rPr>
          <w:rFonts w:ascii="Times New Roman" w:hAnsi="Times New Roman"/>
          <w:sz w:val="28"/>
          <w:szCs w:val="28"/>
        </w:rPr>
        <w:t>Sn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Te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Bi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Ag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-1500 г/т; </w:t>
      </w:r>
      <w:r w:rsidRPr="00237772">
        <w:rPr>
          <w:rFonts w:ascii="Times New Roman" w:hAnsi="Times New Roman"/>
          <w:sz w:val="28"/>
          <w:szCs w:val="28"/>
        </w:rPr>
        <w:t>Au</w:t>
      </w:r>
      <w:r w:rsidRPr="00237772">
        <w:rPr>
          <w:rFonts w:ascii="Times New Roman" w:hAnsi="Times New Roman"/>
          <w:sz w:val="28"/>
          <w:szCs w:val="28"/>
          <w:lang w:val="ru-RU"/>
        </w:rPr>
        <w:t>-5,0 г/т прочие -0,24.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>2 Металлургия цинка       10ч</w:t>
      </w:r>
    </w:p>
    <w:p w:rsidR="00293D23" w:rsidRPr="00237772" w:rsidRDefault="00293D23" w:rsidP="00293D2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>Тема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2.1 Сырьевая база, подготовка цинкового  сырья к металлургической переработке.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Руды и минералы цинка. Принципиальная технологическая схема переработки сульфидных цинковых концентратов. Подготовка цинковых руд и концентратов к металлургической переработке. Усреднение и шихтовка. Сушка сушка материалов. Окускование мелких материалов. Брикетирование, окатывание, агломерирующий обжиг. Технико- экономические показатели процессов.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Тема 2.2 Металлургический расчет рационального состава сульфидных свинцовых концентратов и материальный баланс обжига, шахтной плавки, рафинирования чернового свинца.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 о</w:t>
      </w:r>
      <w:r w:rsidRPr="00237772">
        <w:rPr>
          <w:rFonts w:ascii="Times New Roman" w:hAnsi="Times New Roman"/>
          <w:sz w:val="28"/>
          <w:szCs w:val="28"/>
          <w:lang w:val="ru-RU"/>
        </w:rPr>
        <w:t>бжиг сульфидных цинковых концентратов в кипящем слое.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цинковых концентратов. %: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-49,5;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-1,04;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-0,31; </w:t>
      </w:r>
      <w:r w:rsidRPr="00237772">
        <w:rPr>
          <w:rFonts w:ascii="Times New Roman" w:hAnsi="Times New Roman"/>
          <w:sz w:val="28"/>
          <w:szCs w:val="28"/>
        </w:rPr>
        <w:t>Cd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-0,25;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-9,14;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-31,3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-1,3;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-4,5;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-1,8; Прочие- 1,8.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>-   в</w:t>
      </w:r>
      <w:r w:rsidRPr="00293D23">
        <w:rPr>
          <w:rFonts w:ascii="Times New Roman" w:hAnsi="Times New Roman"/>
          <w:sz w:val="28"/>
          <w:szCs w:val="28"/>
          <w:lang w:val="ru-RU"/>
        </w:rPr>
        <w:t>ыщелачивание цинкового огарка.</w:t>
      </w: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Минералогический состав огарка,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-55,36;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-0,91;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-10,52;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-13,69;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-0,97;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-1,32;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-2,29;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-3,34;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-0,22;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-0,21;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-0,63;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-0,57; </w:t>
      </w:r>
      <w:r w:rsidRPr="00237772">
        <w:rPr>
          <w:rFonts w:ascii="Times New Roman" w:hAnsi="Times New Roman"/>
          <w:sz w:val="28"/>
          <w:szCs w:val="28"/>
        </w:rPr>
        <w:t>CaSO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-3,19;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-3,61;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>-1,64; прочие-1,02.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Состав отработанного электролита: 50 г/л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140 г/л </w:t>
      </w:r>
      <w:r w:rsidRPr="00237772">
        <w:rPr>
          <w:rFonts w:ascii="Times New Roman" w:hAnsi="Times New Roman"/>
          <w:sz w:val="28"/>
          <w:szCs w:val="28"/>
        </w:rPr>
        <w:t>H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-  э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лектролиз сульфатных цинковых растворов. 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Производительность отделения 3500 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/сут. нейтрального раствора. Состав раствора: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-145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MnSO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5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Плотность раствора 1,3 г/см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Содержание цинка в отработанном электролите -50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Токовая нагрузка на ванну 22000 кА. Катодная плотность тока 600 А/м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>. Катодный выход по току для цинка 94%.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-  в</w:t>
      </w:r>
      <w:r w:rsidRPr="00293D23">
        <w:rPr>
          <w:rFonts w:ascii="Times New Roman" w:hAnsi="Times New Roman"/>
          <w:sz w:val="28"/>
          <w:szCs w:val="28"/>
          <w:lang w:val="ru-RU"/>
        </w:rPr>
        <w:t>ельцевание цинковых кеков.</w:t>
      </w: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Минералогический состав сухого цинкового кека,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-14,0;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-1,5;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-45,5;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-6,5;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-0,22; </w:t>
      </w:r>
      <w:r w:rsidRPr="00237772">
        <w:rPr>
          <w:rFonts w:ascii="Times New Roman" w:hAnsi="Times New Roman"/>
          <w:sz w:val="28"/>
          <w:szCs w:val="28"/>
        </w:rPr>
        <w:t>CuSO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-0,04;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-0,91;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93D23">
        <w:rPr>
          <w:rFonts w:ascii="Times New Roman" w:hAnsi="Times New Roman"/>
          <w:sz w:val="28"/>
          <w:szCs w:val="28"/>
          <w:lang w:val="ru-RU"/>
        </w:rPr>
        <w:t>(</w:t>
      </w:r>
      <w:r w:rsidRPr="00237772">
        <w:rPr>
          <w:rFonts w:ascii="Times New Roman" w:hAnsi="Times New Roman"/>
          <w:sz w:val="28"/>
          <w:szCs w:val="28"/>
        </w:rPr>
        <w:t>OH</w:t>
      </w:r>
      <w:r w:rsidRPr="00293D23">
        <w:rPr>
          <w:rFonts w:ascii="Times New Roman" w:hAnsi="Times New Roman"/>
          <w:sz w:val="28"/>
          <w:szCs w:val="28"/>
          <w:lang w:val="ru-RU"/>
        </w:rPr>
        <w:t>)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-0,85;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CdS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-0,2,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-0,7; </w:t>
      </w:r>
      <w:r w:rsidRPr="00237772">
        <w:rPr>
          <w:rFonts w:ascii="Times New Roman" w:hAnsi="Times New Roman"/>
          <w:sz w:val="28"/>
          <w:szCs w:val="28"/>
        </w:rPr>
        <w:t>CdSO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- 0,02;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-6,2; </w:t>
      </w:r>
      <w:r w:rsidRPr="00237772">
        <w:rPr>
          <w:rFonts w:ascii="Times New Roman" w:hAnsi="Times New Roman"/>
          <w:sz w:val="28"/>
          <w:szCs w:val="28"/>
        </w:rPr>
        <w:t>F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lang w:val="ru-RU"/>
        </w:rPr>
        <w:t>(</w:t>
      </w:r>
      <w:r w:rsidRPr="00237772">
        <w:rPr>
          <w:rFonts w:ascii="Times New Roman" w:hAnsi="Times New Roman"/>
          <w:sz w:val="28"/>
          <w:szCs w:val="28"/>
        </w:rPr>
        <w:t>OH</w:t>
      </w:r>
      <w:r w:rsidRPr="00293D23">
        <w:rPr>
          <w:rFonts w:ascii="Times New Roman" w:hAnsi="Times New Roman"/>
          <w:sz w:val="28"/>
          <w:szCs w:val="28"/>
          <w:lang w:val="ru-RU"/>
        </w:rPr>
        <w:t>)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-2,26; </w:t>
      </w:r>
      <w:r w:rsidRPr="00237772">
        <w:rPr>
          <w:rFonts w:ascii="Times New Roman" w:hAnsi="Times New Roman"/>
          <w:sz w:val="28"/>
          <w:szCs w:val="28"/>
        </w:rPr>
        <w:t>MgSO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-3,1; </w:t>
      </w:r>
      <w:r w:rsidRPr="00237772">
        <w:rPr>
          <w:rFonts w:ascii="Times New Roman" w:hAnsi="Times New Roman"/>
          <w:sz w:val="28"/>
          <w:szCs w:val="28"/>
        </w:rPr>
        <w:t>CaSO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-3,6;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- 4,15;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-3,0; прочие- 4,55</w:t>
      </w: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- в</w:t>
      </w:r>
      <w:r w:rsidRPr="00237772">
        <w:rPr>
          <w:rFonts w:ascii="Times New Roman" w:hAnsi="Times New Roman"/>
          <w:sz w:val="28"/>
          <w:szCs w:val="28"/>
          <w:lang w:val="ru-RU"/>
        </w:rPr>
        <w:t>ыщелачивание продуктов вельцевания цинковых кеков.</w:t>
      </w: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>Минералогический состав вельц-оксид</w:t>
      </w:r>
      <w:r w:rsidRPr="00237772">
        <w:rPr>
          <w:rFonts w:ascii="Times New Roman" w:hAnsi="Times New Roman"/>
          <w:sz w:val="28"/>
          <w:szCs w:val="28"/>
        </w:rPr>
        <w:t>j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в,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- 63,0;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-0,85;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-11,3;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-0,4;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-0,25;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CdSO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-0,03; </w:t>
      </w:r>
      <w:r w:rsidRPr="00237772">
        <w:rPr>
          <w:rFonts w:ascii="Times New Roman" w:hAnsi="Times New Roman"/>
          <w:sz w:val="28"/>
          <w:szCs w:val="28"/>
        </w:rPr>
        <w:t>CdS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- 0,02;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-11,0; </w:t>
      </w:r>
      <w:r w:rsidRPr="00237772">
        <w:rPr>
          <w:rFonts w:ascii="Times New Roman" w:hAnsi="Times New Roman"/>
          <w:sz w:val="28"/>
          <w:szCs w:val="28"/>
        </w:rPr>
        <w:t>MgS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- 0,2; </w:t>
      </w:r>
      <w:r w:rsidRPr="00237772">
        <w:rPr>
          <w:rFonts w:ascii="Times New Roman" w:hAnsi="Times New Roman"/>
          <w:sz w:val="28"/>
          <w:szCs w:val="28"/>
        </w:rPr>
        <w:t>CaS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-0,15;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-1,2; </w:t>
      </w:r>
      <w:r w:rsidRPr="00237772">
        <w:rPr>
          <w:rFonts w:ascii="Times New Roman" w:hAnsi="Times New Roman"/>
          <w:sz w:val="28"/>
          <w:szCs w:val="28"/>
        </w:rPr>
        <w:t>C</w:t>
      </w:r>
      <w:r w:rsidRPr="00293D23">
        <w:rPr>
          <w:rFonts w:ascii="Times New Roman" w:hAnsi="Times New Roman"/>
          <w:sz w:val="28"/>
          <w:szCs w:val="28"/>
          <w:lang w:val="ru-RU"/>
        </w:rPr>
        <w:t>-1,8; прочие-1,5.</w:t>
      </w:r>
    </w:p>
    <w:p w:rsidR="00293D23" w:rsidRDefault="00293D23" w:rsidP="00293D23">
      <w:pPr>
        <w:tabs>
          <w:tab w:val="left" w:pos="360"/>
        </w:tabs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>Состав отработанного электролита,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-50,0; </w:t>
      </w:r>
      <w:r w:rsidRPr="00237772">
        <w:rPr>
          <w:rFonts w:ascii="Times New Roman" w:hAnsi="Times New Roman"/>
          <w:sz w:val="28"/>
          <w:szCs w:val="28"/>
        </w:rPr>
        <w:t>Mn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H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>-140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>3 Металлургия кадмия     5ч</w:t>
      </w:r>
    </w:p>
    <w:p w:rsidR="00293D23" w:rsidRPr="00237772" w:rsidRDefault="00293D23" w:rsidP="00293D2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293D23" w:rsidRDefault="00293D23" w:rsidP="00293D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Тема 3.1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Руды и минералы кадмия.</w:t>
      </w:r>
      <w:r>
        <w:rPr>
          <w:rFonts w:ascii="Times New Roman" w:hAnsi="Times New Roman"/>
          <w:sz w:val="28"/>
          <w:szCs w:val="28"/>
          <w:lang w:val="ru-RU"/>
        </w:rPr>
        <w:t xml:space="preserve">  Подготовка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- содержащего материала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к металлургической переработке.</w:t>
      </w:r>
    </w:p>
    <w:p w:rsidR="00293D23" w:rsidRDefault="00293D23" w:rsidP="00293D23">
      <w:pPr>
        <w:rPr>
          <w:rFonts w:ascii="Times New Roman" w:hAnsi="Times New Roman"/>
          <w:sz w:val="28"/>
          <w:szCs w:val="28"/>
          <w:lang w:val="ru-RU"/>
        </w:rPr>
      </w:pPr>
    </w:p>
    <w:p w:rsidR="00293D23" w:rsidRDefault="00293D23" w:rsidP="00293D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Тема 3.2 Металлургический расчет.</w:t>
      </w:r>
    </w:p>
    <w:p w:rsidR="00293D23" w:rsidRDefault="00293D23" w:rsidP="00293D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293D23" w:rsidRPr="00237772" w:rsidRDefault="00143BCC" w:rsidP="00293D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- электролиз кадмия                                                                                                   - </w:t>
      </w:r>
      <w:r w:rsidR="00293D23">
        <w:rPr>
          <w:rFonts w:ascii="Times New Roman" w:hAnsi="Times New Roman"/>
          <w:sz w:val="28"/>
          <w:szCs w:val="28"/>
          <w:lang w:val="ru-RU"/>
        </w:rPr>
        <w:t>рафинирование кадмия</w:t>
      </w:r>
    </w:p>
    <w:p w:rsidR="00293D23" w:rsidRDefault="00293D23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F83B67" w:rsidRPr="00237772" w:rsidRDefault="00F83B67" w:rsidP="00F83B67">
      <w:pPr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СОДЕРЖАНИЕ</w:t>
      </w:r>
    </w:p>
    <w:p w:rsidR="00293D23" w:rsidRDefault="00293D23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93D23" w:rsidRDefault="00293D23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Введение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1 Металлургические расчеты      (задания [1, 2])               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ab/>
        <w:t xml:space="preserve">                                                                                                                                             2   Практика металлургических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расчетов   (типовые расчеты)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по данным [1, 2]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2.1 Агломерирующий обжиг свинцовых концентратов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2.2 Шахтная плавка свинцового агломерата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2.3 Рафинирование свинца (Периодическое обезмеживание)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2.4 Рафинирование свинца  (Непрерывное обезмеживание)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2.5 Обжиг сульфидных цинковых концентратов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2.6 Выщелачивание обожжённого цинкового концентрата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2.7 Вельцевание цинковых кеков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2.8 Выщелачивание вель-оксидов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2.9 Электролитическое получение цинка из сульфатных цинковых </w:t>
      </w:r>
    </w:p>
    <w:p w:rsidR="00143BCC" w:rsidRDefault="00143BCC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Р</w:t>
      </w:r>
      <w:r w:rsidR="00237772" w:rsidRPr="00237772">
        <w:rPr>
          <w:rFonts w:ascii="Times New Roman" w:hAnsi="Times New Roman"/>
          <w:sz w:val="28"/>
          <w:szCs w:val="28"/>
          <w:lang w:val="ru-RU"/>
        </w:rPr>
        <w:t>астворов</w:t>
      </w:r>
    </w:p>
    <w:p w:rsidR="00143BCC" w:rsidRDefault="00143BCC" w:rsidP="00143BCC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2.10</w:t>
      </w:r>
      <w:r w:rsidR="00237772"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37772" w:rsidRPr="00237772">
        <w:rPr>
          <w:rFonts w:ascii="Times New Roman" w:hAnsi="Times New Roman"/>
          <w:sz w:val="28"/>
          <w:szCs w:val="28"/>
          <w:lang w:val="ru-RU"/>
        </w:rPr>
        <w:tab/>
      </w:r>
      <w:r w:rsidRPr="00143BCC">
        <w:rPr>
          <w:rFonts w:ascii="Times New Roman" w:hAnsi="Times New Roman"/>
          <w:sz w:val="28"/>
          <w:szCs w:val="28"/>
          <w:lang w:val="ru-RU"/>
        </w:rPr>
        <w:t>Фьюмингование шлаков свинцовой шахтной плавки</w:t>
      </w:r>
    </w:p>
    <w:p w:rsidR="00F83B67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2.11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Электролиз кадмия                                                            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2.12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Рафинирование кадмия</w:t>
      </w:r>
    </w:p>
    <w:p w:rsidR="00F83B67" w:rsidRPr="00237772" w:rsidRDefault="00F83B67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F83B67" w:rsidRPr="00143BCC" w:rsidRDefault="00F83B67" w:rsidP="00143BCC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Введение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       </w:t>
      </w:r>
      <w:r w:rsidRPr="00237772">
        <w:rPr>
          <w:rFonts w:ascii="Times New Roman" w:hAnsi="Times New Roman"/>
          <w:sz w:val="28"/>
          <w:szCs w:val="28"/>
        </w:rPr>
        <w:t>C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винец, цинк и кадмий  условно относятся к тяжёлым цветным металлам. Их исходным сырьём являются свинцовые и цинковые сульфидные и окисленные  руды. Основная масса свинца и цинка получается из сульфидных руд. Из-за малого содержания в рудах ценных компонентов они подвергаются обогащению методом флотации. Продуктами обогащения являются сульфидные свинцовые и цинковые концентраты. Переработка таких концентратов осуществляется как пирометаллургическими, так и гидрометаллургическими методами. 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Основными технологическими операциями переработки свинцовых концентратов являются агломерирующий обжиг, плавка агломерата осуществляется в шахтных печах. Жидкими продуктами плавки являются черновой свинец, штейн и шлак. Черновой свинец подвергается рафинированию, а штейн и шлак направляются на переработку. Свинцово- медный штейн подвергается конвертированию, а шлак перерабатывается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>методом фьюмингования. Переработка сульфидных цинковых концентратов, в основном, осуществляется по технологии, включающей следующие основные технологические операции: обжиг цинковых концентратов в кипящем слое, выщелачивание огарка, очистка сульфатного цинкового раствора от примесей, и электролиз сульфатных цинковых растворов. Основным промежуточным продуктом цинкового производства является цинковый кек, получаемый в результате выщелачивания. Одним из способов переработки цинковых кеков является их вельцевание в трубчатых вращающихся печах.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Изучение курса «Металлургия свинца, цинка и кадмия» даёт возможность будущему специалисту  в области металлургии глубоко разобраться в теории и технологии производства свинца, цинка по вышепредставленным технологиям.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На фоне развития цинкового и медного производства свинцовое производство выглядит консервативным. Развитие производства цинка в последние 50-60 лет показало  переход от преобладания пирометаллургии к смешанным и гидрометаллургическим технологиям. Обжиг сульфидного сырья с последующим восстановлением, отгонкой и дистилляцией цинка из огарков в ретортах, плавильных электротермических печах или шахтных печах </w:t>
      </w:r>
      <w:r w:rsidRPr="00237772">
        <w:rPr>
          <w:rFonts w:ascii="Times New Roman" w:hAnsi="Times New Roman"/>
          <w:sz w:val="28"/>
          <w:szCs w:val="28"/>
        </w:rPr>
        <w:t>Imperial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Smelting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заменили более эффективные и экологичные технологии выщелачивания огарка или прямого выщелачивания сульфидных концентратов с электроосаждением цинка из очищенных растворов. Только в период 1960-1982 гг. доля гидрометаллургии цинка в общем объеме его производства оценочно возросла от 45% до 80% [1], а к 2006 г. достигла уже 85-87% [2].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В настоящее время используется 4 технологических схемы организации электролитных цинковых производств, перерабатывающих сульфидные цинковые концентраты: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1) Смешанная схема, включающая пиро- и гидрометаллургические операции: обжиг концентратов - выщелачивание огарков- складирование или пирометаллургию цинковых кеков (вельцевание, фьюмингование в печи </w:t>
      </w:r>
      <w:r w:rsidRPr="00237772">
        <w:rPr>
          <w:rFonts w:ascii="Times New Roman" w:hAnsi="Times New Roman"/>
          <w:sz w:val="28"/>
          <w:szCs w:val="28"/>
        </w:rPr>
        <w:t>Ausmelt</w:t>
      </w:r>
      <w:r w:rsidRPr="00237772">
        <w:rPr>
          <w:rFonts w:ascii="Times New Roman" w:hAnsi="Times New Roman"/>
          <w:sz w:val="28"/>
          <w:szCs w:val="28"/>
          <w:lang w:val="ru-RU"/>
        </w:rPr>
        <w:t>, плавку в составе свинцовой шихты, электротермию) с отгонкой цинка в оксиды и последующим их выщелачиванием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- очистку растворов от примесей – электролиз очищенных растворов - плавку и разливку катодного цинка. Это наиболее старая схема, применение которой началось с 1915 г.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2) Смешанная схема, отличающаяся от схемы 1) тем, что цинковые кеки от выщелачивания огарков подвергаются высокотемпературному выщелачиванию (ярозит-, гетит- и гематит-процессы). Впервые была внедрена в 1968 г.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3) Смешанная схема, отличающаяся от схемы 1) тем, что огарки подвергают высокотемпературному выщелачиванию в присутствии кислорода совместно с концентратами (процесс прямого атмосферного выщелачивания </w:t>
      </w:r>
      <w:r w:rsidRPr="00237772">
        <w:rPr>
          <w:rFonts w:ascii="Times New Roman" w:hAnsi="Times New Roman"/>
          <w:sz w:val="28"/>
          <w:szCs w:val="28"/>
        </w:rPr>
        <w:t>Outotec</w:t>
      </w:r>
      <w:r w:rsidRPr="00237772">
        <w:rPr>
          <w:rFonts w:ascii="Times New Roman" w:hAnsi="Times New Roman"/>
          <w:sz w:val="28"/>
          <w:szCs w:val="28"/>
          <w:lang w:val="ru-RU"/>
        </w:rPr>
        <w:t>). Впервые была внедрена в 1998 г.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4) Гидрометаллургическая схема, включающая: прямое автоклавное выщелачивание концентратов (процесс </w:t>
      </w:r>
      <w:r w:rsidRPr="00237772">
        <w:rPr>
          <w:rFonts w:ascii="Times New Roman" w:hAnsi="Times New Roman"/>
          <w:sz w:val="28"/>
          <w:szCs w:val="28"/>
        </w:rPr>
        <w:t>Sherritt</w:t>
      </w:r>
      <w:r w:rsidRPr="00237772">
        <w:rPr>
          <w:rFonts w:ascii="Times New Roman" w:hAnsi="Times New Roman"/>
          <w:sz w:val="28"/>
          <w:szCs w:val="28"/>
          <w:lang w:val="ru-RU"/>
        </w:rPr>
        <w:t>) – очистку сульфатных цинковых растворов от примесей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- электролиз очищенных цинковых растворов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- плавку и разливку катодного цинка. 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Впервые апробирована в 1981 г., но ввиду сложности и высокой стоимости оборудования ее применение ограничено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Развитие свинцовой плавки в Китае.  Интенсивный рост производства металлов в Китае в последние годы определяется масштабными государственными программами модернизации металлургической отрасли КНР, целью которых является: ликвидация мелких, изношенных и устаревших металлургических производств, представляющих экологическую угрозу для окружающей среды и населения; создание или модернизация крупных металлургических производств на базе современных, высокопроизводительных и экологически безопасных процессов; повышение объемов производства металлов для нужд развивающихся отраслей перерабатывающей промышленности страны. Важная роль в этих программах модернизации отводится обновлению консервативного свинцового производства. В значительной степени актуальность этого процесса была обусловлена экологическими факторами: - повсеместным использованием традиционного процесса агломерации - шахтной плавки на крупных свинцовых заводах Китая при неблагоприятной экологической обстановке в регионах их размещения; - получением значительного количества чернового свинца в условиях множества кустарных и малотоннажных производств, работающих с низкой эффективностью, большими затратами ресурсов и без соблюдения установленных санитарных норм и экологических стандартов.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2 </w:t>
      </w:r>
      <w:r w:rsidRPr="00237772">
        <w:rPr>
          <w:rFonts w:ascii="Times New Roman" w:hAnsi="Times New Roman"/>
          <w:sz w:val="28"/>
          <w:szCs w:val="28"/>
          <w:lang w:val="ru-RU"/>
        </w:rPr>
        <w:t>= 2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свинца,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PbS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= 3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шлака,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</w:rPr>
        <w:t>PbS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2 =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 суммарная реакция окисления </w:t>
      </w:r>
      <w:r w:rsidRPr="00237772">
        <w:rPr>
          <w:rFonts w:ascii="Times New Roman" w:hAnsi="Times New Roman"/>
          <w:sz w:val="28"/>
          <w:szCs w:val="28"/>
        </w:rPr>
        <w:t>PbS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Именно поэтому программа модернизации предусматривает перевод свинцовых заводов на более экологичные и эффективные процессы прямой плавки свинцового сырья с полным закрытием мелких и кустарных производств. С 1997 г. в Китае планомерно внедряются все упомянутые выше процессы прямой плавки свинцового сырья [10]. Кроме того, ведется интенсивная разработка и внедрение собственных процессов прямой плавки. В качестве прототипов используются известные и проверенные в Китае зарубежные разработки. Наиболее широкое применение получил процесс прямой плавки с донным кислородным дутьем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разработки китайской инжиниринговой компании </w:t>
      </w:r>
      <w:r w:rsidRPr="00237772">
        <w:rPr>
          <w:rFonts w:ascii="Times New Roman" w:hAnsi="Times New Roman"/>
          <w:sz w:val="28"/>
          <w:szCs w:val="28"/>
        </w:rPr>
        <w:t>ENFI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Старт разработки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относят к 1983 г., когда Государственная научно-техническая комиссия Китая отнесла его к ключевым национальным проектам. В качестве прототипа был выбран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немецкий процесс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Однако сложная организация восстановительной стадии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затрудняла управление процессом, а снижение качества сырья увеличивало потери свинца в шлаке и вероятность замораживания шлака в реакторе. Поэтому восстановительную зону убрали из реактора, сделав процесс плавки более управляемым и надежным. В наследство от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осталась главная особенность - кислородное дутье в донный слой свинца через фурмы в подине и, соответственно, реакционная схема плавки свинцовых концентратов через стадию окисления металла: Это послужило основой для современного названия процесса, а свое первоначальное название -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процесс получил по имени свинцового завода Шуйкоушан (аббревиатура от </w:t>
      </w:r>
      <w:r w:rsidRPr="00237772">
        <w:rPr>
          <w:rFonts w:ascii="Times New Roman" w:hAnsi="Times New Roman"/>
          <w:sz w:val="28"/>
          <w:szCs w:val="28"/>
        </w:rPr>
        <w:t>Shui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Koushan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Smelter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), на котором в 1998- 1999 гг. были проведены первые опытные испытания. Успешное испытание первой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на свинцовом заводе Шуйкоушан (провинция Хунань) способствовал широкому внедрению процесса на свинцовых заводах Китая. В июле-августе 2002 г. были пущены первые промышленные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на 2-х свинцовых заводах [11]. За период 2002-2010 гг. объемы выплавки свинца в печах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, начав с 80 тыс.тонн, превысили 1 млн тонн в год [11, 12] или около 11% мирового производства свинца. Как и ряд других процессов прямой плавки (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37772">
        <w:rPr>
          <w:rFonts w:ascii="Times New Roman" w:hAnsi="Times New Roman"/>
          <w:sz w:val="28"/>
          <w:szCs w:val="28"/>
        </w:rPr>
        <w:t>Ausmelt</w:t>
      </w:r>
      <w:r w:rsidRPr="00237772">
        <w:rPr>
          <w:rFonts w:ascii="Times New Roman" w:hAnsi="Times New Roman"/>
          <w:sz w:val="28"/>
          <w:szCs w:val="28"/>
          <w:lang w:val="ru-RU"/>
        </w:rPr>
        <w:t>/</w:t>
      </w:r>
      <w:r w:rsidRPr="00237772">
        <w:rPr>
          <w:rFonts w:ascii="Times New Roman" w:hAnsi="Times New Roman"/>
          <w:sz w:val="28"/>
          <w:szCs w:val="28"/>
        </w:rPr>
        <w:t>Isasmelt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Ванюкова),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характеризует универсальность реактора, позволяющего плавить различное сырье (медное, свинцовое, оловянное, сурьмяное). Но основным применением процесса является свинцовая плавка. 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Для восстановления богатого шлака из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стали использовать имевшиеся шахтные печи. Перед подачей в шахтную печь шлак разливался и замораживался на специальной разливочной машине длиной 90- 110 м. Ее конструкция напоминает ковшовый конвейер, закрытый кожухом, под который нагнетается охлаждающий воздух, или агломашину. Этот вариант организации процесса сейчас называют 1-м поколением технологии плавки с донным кислородным дутьем -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Он устраняет экологическую проблему, связанную с агломерацией свинцового сырья, позволяя сохранять имеющиеся шахтные печи. Однако в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теряется преимущество процессов прямой плавки сырья по энергосбережению и сохраняется использование дорогостоящего металлургического кокса. Чтобы устранить этот недостаток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в период 2005-2008 гг. был разработан, а в 2009 г. испытан и внедрен в производство процесс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Во 2-м поколении технологии богатый шлак из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переливается в барботажную восстановительную печь с боковым дутьем разработки той же компании </w:t>
      </w:r>
      <w:r w:rsidRPr="00237772">
        <w:rPr>
          <w:rFonts w:ascii="Times New Roman" w:hAnsi="Times New Roman"/>
          <w:sz w:val="28"/>
          <w:szCs w:val="28"/>
        </w:rPr>
        <w:t>ENFI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Сейчас многие из китайских свинцовых заводов, внедривших ранее процесс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модифицировали или собираются модифицировать его до более экономичного варианта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Для дальнейшей интенсификации восстановительной стадии и снижения расхода углеродных материалов в период 2009- 2010 гг. было разработано 3-е поколение процесса -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Для восстановления шлака из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в нем была предложена инновационная электропечь с донным дутьем. Промышленное освоение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планировалось в 2011 г., но эти планы не были реализованы. Вероятной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причиной была неустойчивая работа электропечи в условиях барботажа. Поэтому от использования инновационной электропечи отказались, заменив ее восстановительным реактором с донным дутьем, аналогичным окислительному реактору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Процесс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уже вышел за пределы Китая. В 2011 г. компания </w:t>
      </w:r>
      <w:r w:rsidRPr="00237772">
        <w:rPr>
          <w:rFonts w:ascii="Times New Roman" w:hAnsi="Times New Roman"/>
          <w:sz w:val="28"/>
          <w:szCs w:val="28"/>
        </w:rPr>
        <w:t>Hindustan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Zinc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Ltd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запустила свинцовый завод Дариба с технологией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мощностью 100 тыс. тонн свинца в год. Дальнейшее развитие процесса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его разработчики видят в повышении единичной мощности плавильных печей от достигнутых 180-200 до 300 и 500 тыс. тонн свинца в год. Барботажная печь с боковым дутьем, предназначенная для восстановления шлака в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является основой еще одного китайского процесса прямой плавки свинцового сырья, который назвали прямой плавкой в жидкой ванне с боковым дутьем. Его прототипом явился процесс Ванюкова, разработанный в институте МИСиС (Москва, Россия) и используемый для плавки медного и никелевого сырья. Именно МИСиС и Центральный Южный университет Китая в 2001-2004 гг. провели первые испытания по выплавке свинца на опытной печи Ванюкова, построенной на литейно-механическом заводе китайской компании </w:t>
      </w:r>
      <w:r w:rsidRPr="00237772">
        <w:rPr>
          <w:rFonts w:ascii="Times New Roman" w:hAnsi="Times New Roman"/>
          <w:sz w:val="28"/>
          <w:szCs w:val="28"/>
        </w:rPr>
        <w:t>Xinxiang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Zhonglian</w:t>
      </w:r>
      <w:r w:rsidRPr="00237772">
        <w:rPr>
          <w:rFonts w:ascii="Times New Roman" w:hAnsi="Times New Roman"/>
          <w:sz w:val="28"/>
          <w:szCs w:val="28"/>
          <w:lang w:val="ru-RU"/>
        </w:rPr>
        <w:t>, которые и послужили в дальнейшем основой для создания китайского процесса прямой плавки в жидкой ванне с боковым дутьем. В настоящее время по неопубликованным данным в Китае внедрено уже около 10 установок прямой плавки свинцового сырья в жидкой ванне с боковым дутьем, работающих в окислительном и в восстановительном режимах.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Поскольку новые китайские процессы прямой плавки свинцового сырья являются типичными процессами барботажной плавки в жидкой ванне, то на них в полной мере распространяются ограничения на качество перерабатываемого свинцового сырья, упомянутые в разделе 1. Понимая это, в Китае ведут активные разработки собственного процесса взвешенной плавки свинцового сырья. Этим занимается проектный и исследовательский институт цветных металлов </w:t>
      </w:r>
      <w:r w:rsidRPr="00237772">
        <w:rPr>
          <w:rFonts w:ascii="Times New Roman" w:hAnsi="Times New Roman"/>
          <w:sz w:val="28"/>
          <w:szCs w:val="28"/>
        </w:rPr>
        <w:t>NERIN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(г. Нанчан, провинция Цзянси), входящий в промышленную корпорацию </w:t>
      </w:r>
      <w:r w:rsidRPr="00237772">
        <w:rPr>
          <w:rFonts w:ascii="Times New Roman" w:hAnsi="Times New Roman"/>
          <w:sz w:val="28"/>
          <w:szCs w:val="28"/>
        </w:rPr>
        <w:t>NFC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Будет ли этот процесс подобен промышленно не освоенной технологии финской свинцовой плавки </w:t>
      </w:r>
      <w:r w:rsidRPr="00237772">
        <w:rPr>
          <w:rFonts w:ascii="Times New Roman" w:hAnsi="Times New Roman"/>
          <w:sz w:val="28"/>
          <w:szCs w:val="28"/>
        </w:rPr>
        <w:t>Outokumpu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или процессу КИВЦЭТ, пока не известно. Таким образом, свинцовая промышленность Китая ищет все новые и новые возможности для интенсивного развития и модернизации производства. При этом в сферу ее интересов вовлекаются практически все известные и апробированные опытом технологии свинцовой плавки. А учитывая наблюдаемый прогресс в технологическом развитии свинцового производства Китая и фактическое отсутствие такового в других странах, можно ожидать, что развитие технологий свинцовой плавки в видимой перспективе будет определяться развитием и модернизацией свинцовой промышленности Китая.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Роль сырьевой базы в выборе свинцовых технологий.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Ужесточение санитарных норм на загрязнение окружающей среды привело к разработке и внедрению новых экологичных технологий во всех сферах промышленного производства. В свинцовом производстве это были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>процессы прямой плавки свинцового сырья (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КИВЦЭТ, </w:t>
      </w:r>
      <w:r w:rsidRPr="00237772">
        <w:rPr>
          <w:rFonts w:ascii="Times New Roman" w:hAnsi="Times New Roman"/>
          <w:sz w:val="28"/>
          <w:szCs w:val="28"/>
        </w:rPr>
        <w:t>Ausmelt</w:t>
      </w:r>
      <w:r w:rsidRPr="00237772">
        <w:rPr>
          <w:rFonts w:ascii="Times New Roman" w:hAnsi="Times New Roman"/>
          <w:sz w:val="28"/>
          <w:szCs w:val="28"/>
          <w:lang w:val="ru-RU"/>
        </w:rPr>
        <w:t>/</w:t>
      </w:r>
      <w:r w:rsidRPr="00237772">
        <w:rPr>
          <w:rFonts w:ascii="Times New Roman" w:hAnsi="Times New Roman"/>
          <w:sz w:val="28"/>
          <w:szCs w:val="28"/>
        </w:rPr>
        <w:t>Isasmelt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), частично заменившие традиционный способ «агломерации - шахтной плавки», не отвечающий современным экологическим требованиям. Цинковое же производство повсеместно переходило на гидрометаллургические технологии полного выщелачивания сырья. Благодаря естественному составу свинцового и цинкового сырья, металлургические производства свинца и цинка тесно связаны потоками свинец- и цинксодержащих промпродуктов. Потребность в их переработке определяется не только экономической целесообразностью повышения комплексности извлечения металлов из сырья, но и решением экологической задачи по защите окружающей среды от загрязнения токсичными материалами. Расчетные оценки развития сырьевой структуры мирового свинцового производства в период 1970-2000 гг., выполненные на основе данных статистических бюллетеней </w:t>
      </w:r>
      <w:r w:rsidRPr="00237772">
        <w:rPr>
          <w:rFonts w:ascii="Times New Roman" w:hAnsi="Times New Roman"/>
          <w:sz w:val="28"/>
          <w:szCs w:val="28"/>
        </w:rPr>
        <w:t>ILZSG</w:t>
      </w:r>
      <w:r w:rsidRPr="00237772">
        <w:rPr>
          <w:rFonts w:ascii="Times New Roman" w:hAnsi="Times New Roman"/>
          <w:sz w:val="28"/>
          <w:szCs w:val="28"/>
          <w:lang w:val="ru-RU"/>
        </w:rPr>
        <w:t>, выявили тенденции опережающего развития цинкового и медного производства, обуславливающие постепенное нарастание потоков свинецсодержащих промпродуктов из цинкового и медного производства в свинцовое производство. Речь идет о кеках и шламах процессов выщелачивания цинкового сырья, очистки технологических растворов и промышленных стоков с электролитных цинковых заводов, а также кеках и шламах с гидрометаллургических производств, занятых переработкой свинцовых пылей медеплавильных заводов.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Переход цинкового производства на новые гидрометаллургические способы переработки цинкового сырья (различные варианты ярозит- и гётит-процессов, автоклавное и прямое атмосферное выщелачивание) привел не только к росту удельного потока свинецсодержащих промпродуктов цинкового производства в первичное свинцовое производство, но и к существенному изменению структуры этого потока. По расчетным оценкам удельный поток промпродуктов цинкового производства в анализируемый период вырос от 17,6±4,1% до 23,9±6,1% от потока свинцовых концентратов (т.е. в среднем на 35,8%). Основным типом этих материалов стали кеки процессов полного выщелачивания цинкового сырья. Их доля в общем потоке промпродуктов цинкового производства в анализируемый период оценочно выросла от 3,2±0,6 до 59,0±11,8%, а доля цинковых кеков от выщелачивания огарков снизилась от 73,8±14,8% до 14,4±2,9%. За счет суммарного повышения качества свинецсодержащих кеков удельный поток свинца с промпродуктами цинкового производства по отношению к потоку свинца со свинцовыми концентратами вырос в 2,3 раза - от 3,9±1,2 до 9,2±2,7%, а средняя концентрация свинца в промпродуктах цинкового производства увеличилась от 13,5±4,1 до 23,2±6,8%. Удельная масса потока свинцовых кеков от выщелачивания пылей медеплавильного производства в анализируемый период выросла от 1,2±0,4 до 3,1±1,0% от потока свинцовых концентратов, что значительно ниже оценочной величины удельного потока промпродуктов цинкового производства.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Следует отметить, что большая часть промпродуктов, поступающих извне в свинцовое производство, является сульфатными, а значительная часть кеков электролитного цинкового производства еще и железистыми материалами. Несмотря на улучшающееся качество подобного свинецсодержащего сырья по свинцу, нарастание объемов его производства по отношению к производству свинцовых концентратов и наличие ограничений на введение сульфатных, цинковистых, железистых и медистых окисленных материалов в шихту большинства существующих процессов свинцовой плавки, ограничивает возможности его переработки. Это может вести к накоплению токсичных свинецсодержащих кеков и шламов в цинковых производствах. Подобная ситуация может складываться и с накоплением медьсодержащих свинцовых пылей, кеков и шламов в интенсивно развивающемся медном производстве. Тем самым, проблема переработки в свинцовом производстве растущих объемов свинецсодержащих промпродуктов цинкового и медного производства становится все более актуальной. В 1980-е годы все новые процессы свинцовой плавки оценивались только в плане переработки свинцовых концентратов или их смеси со свинцовыми кеками, пылями, оборотами рафинирования свинца и богатым вторичным сырьем. Никто не планировал тогда использовать процесс свинцовой плавки для переработки всех без исключения кеков цинковых производств, решая тем самым нетолько экологические, но и экономические проблемы, связанные с будущим дефицитом качественного и недорогого свинцового сырья. Пионером в постановке вопроса полной переработки кеков цинкового производства в агрегате для выплавки свинца выступила канадская компания </w:t>
      </w:r>
      <w:r w:rsidRPr="00237772">
        <w:rPr>
          <w:rFonts w:ascii="Times New Roman" w:hAnsi="Times New Roman"/>
          <w:sz w:val="28"/>
          <w:szCs w:val="28"/>
        </w:rPr>
        <w:t>Cominco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Она же в период 1989-1992 гг. промышленно протестировала возможности решения этой задачи двумя новыми процессами свинцовой плавки -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КИВЦЭТ. Этот дорогостоящий эксперимент показал, что выплавка свинца из низкосортного свинцового сырья (20-30%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10-12%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) с преобладающей массой кеков цинкового производства (соотношение в сырье свинцово-цинковых кеков и свинцовых концентратов (3-4)/1) не под силу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другим барботажным процессам прямой плавки. Как отмечалось в разделе 1, общей особенностью барботажных процессов плавки свинцового сырья, а также процесса 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>, в силу специфики его организации, является длительное пребывание в печи интенсивно перемешиваемой ванны богатого по свинцу шлакового расплава. Учитывая высокую летучесть оксидов и в еще большей степени сульфидов свинца, эффективный перевод свинца в металл с использованием этих процессов возможен только в условиях пониженных температур плавки и высокой степени десульфуризации сырья. Если эти условия нарушаются, что обязательно происходит при снижении качества свинцового сырья (т.е. снижения содержания в нем свинца и повышения содержания цинка, железа, меди), барботажные процессы плавно переходят из режима выплавки металлического свинца в режим о</w:t>
      </w:r>
      <w:r w:rsidR="00F83B67">
        <w:rPr>
          <w:rFonts w:ascii="Times New Roman" w:hAnsi="Times New Roman"/>
          <w:sz w:val="28"/>
          <w:szCs w:val="28"/>
          <w:lang w:val="ru-RU"/>
        </w:rPr>
        <w:t>тгонки свинца в пыли плавки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Подобный переход наглядно демонстрируют экспериментальные данные барботажной плавки в реакторе </w:t>
      </w:r>
      <w:r w:rsidRPr="00237772">
        <w:rPr>
          <w:rFonts w:ascii="Times New Roman" w:hAnsi="Times New Roman"/>
          <w:sz w:val="28"/>
          <w:szCs w:val="28"/>
        </w:rPr>
        <w:t>Ausmelt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В силу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высокой летучести сульфида и оксида свинца при температурах плавки низкосортных свинец- и цинксодержащих материалов, единственным вариантом их переработки в барботажном реакторе является отгонка свинца и цинка в возгоны. Именно эту возможность барботажных процессов использовала компания </w:t>
      </w:r>
      <w:r w:rsidRPr="00237772">
        <w:rPr>
          <w:rFonts w:ascii="Times New Roman" w:hAnsi="Times New Roman"/>
          <w:sz w:val="28"/>
          <w:szCs w:val="28"/>
        </w:rPr>
        <w:t>Korea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Zinc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установив на своем свинцово-цинковом комплексе в Онсане (Корея) печи </w:t>
      </w:r>
      <w:r w:rsidRPr="00237772">
        <w:rPr>
          <w:rFonts w:ascii="Times New Roman" w:hAnsi="Times New Roman"/>
          <w:sz w:val="28"/>
          <w:szCs w:val="28"/>
        </w:rPr>
        <w:t>Ausmelt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для фьюмингова</w:t>
      </w:r>
      <w:r w:rsidR="00F83B67">
        <w:rPr>
          <w:rFonts w:ascii="Times New Roman" w:hAnsi="Times New Roman"/>
          <w:sz w:val="28"/>
          <w:szCs w:val="28"/>
          <w:lang w:val="ru-RU"/>
        </w:rPr>
        <w:t>ния цинковых кеков и шлаков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В отличие от 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барботажных процессов плавки, в КИВЦЭТ процессе нет интенсивно перемешиваемой ванны богатого по свинцу шлакового расплава, а время пребывания летучих соединений свинца в факеле намного меньше, чем в жидкой ванне барботажных процессов. Это дает возможность заметно (до 1450-1500°С) увеличить температуру факела при переработке бедного и тугоплавкого цинковистого и железистого свинцового сырья, а в случае повышенного содержания меди в свинцовом сырье вести плавку на штейн с неполной десульфуризацией шихты без выхода процесса из режима выплавки металлического свинца. Помимо обычной практики КИВЦЭТной переработки свинцовой шихты с содержанием меди от 0,3 до 2,7%, это подтверждают испытания по плавке полиметаллического сырья широкого диапазона составов (22-42%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5,0-7,6%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8-10%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>), проведенные на КИВЦЭТ агрегате ОАО «Казцинк» (Усть-Камено</w:t>
      </w:r>
      <w:r w:rsidR="00F83B67">
        <w:rPr>
          <w:rFonts w:ascii="Times New Roman" w:hAnsi="Times New Roman"/>
          <w:sz w:val="28"/>
          <w:szCs w:val="28"/>
          <w:lang w:val="ru-RU"/>
        </w:rPr>
        <w:t>горск, Казахстан) в 1997 г.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Наличие электротермической зоны с возможностью регулируемого восстановления цинка из шлака позволяет плавить в КИВЦЭТ агрегатах свинцовое сырье с повышенным содержанием цинка без риска замораживания расплава. В частности, типичная шихта КИВЦЭТ агрегата в Трэйле содержит 20-25%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9,5-10%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Но зачастую содержание в ней цинка поднимается до 11%, а иногда и до 12-13%. При этом содержание цинка, выпускаемого из электропечи КИВЦЭТ агрегата в печь фьюмингования, поддерживается на уровне 17-19%. Как следствие, КИВЦЭТ процесс позволяет плавить полиметаллическое сырье с такими соотношениями свинца, цинка, железа и меди, которые неприемлемы для 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барботажных процессов из-за резкого увеличения выхода свинца в пыли плавки. В частности, из промышленной практики известно, что КИВЦЭТ эффективно перерабатывает шихту с содержанием свинца от 20 до 52%, а другие процессы не используют шихту с содержанием свинца менее 44-46%. Тем самым, КИВЦЭТ позволяет оптимизировать организацию свинцово-цинковых и свинцово-медно-цинковых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интегрированных комплексов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Это и оказалось, в конце концов, решающим фактором для выхода его на рынок Китая в условиях высокой конкуренции с процессом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так как </w:t>
      </w:r>
      <w:r w:rsidRPr="00237772">
        <w:rPr>
          <w:rFonts w:ascii="Times New Roman" w:hAnsi="Times New Roman"/>
          <w:sz w:val="28"/>
          <w:szCs w:val="28"/>
        </w:rPr>
        <w:t>Jiangxi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Copper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Corporation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будучи крупнейшей медной компанией Китая, имела намерения инвестировать средства в свинцово-цинковый металлургический комплекс, а </w:t>
      </w:r>
      <w:r w:rsidRPr="00237772">
        <w:rPr>
          <w:rFonts w:ascii="Times New Roman" w:hAnsi="Times New Roman"/>
          <w:sz w:val="28"/>
          <w:szCs w:val="28"/>
        </w:rPr>
        <w:t>Zhuzhou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Smelter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изначально представляющий собой интегрированное свинцово-цинковое производство, должен был осуществлять государственную программу его модернизации. Пока мировой рынок может обеспечить свинцовое производство достаточно качественными концентратами, барботажные процессы плавки,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отличающиеся более простыми и дешевыми агрегатами, будут экономически более предпочтительны для массового внедрения на свинцовых заводах, как это наблюдалось в последнее десятилетие в Китае с процессом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процессом прямой плавки в жидкой ванне с боковым дутьем. Хотя и здесь речь шла об экономике поэтапного внедрения лишь одного агрегата барботажной плавки, не позволяющего без наличия второго агрегата реализовывать эффективный и непрерывный процесс выплавки свинца. Попытки же использования барботажных процессов на интегрированных свинцово-цинковых комплексах приводят к необходимости заметного усложнения аппаратурно-технологичес</w:t>
      </w:r>
      <w:r w:rsidR="00F83B67">
        <w:rPr>
          <w:rFonts w:ascii="Times New Roman" w:hAnsi="Times New Roman"/>
          <w:sz w:val="28"/>
          <w:szCs w:val="28"/>
          <w:lang w:val="ru-RU"/>
        </w:rPr>
        <w:t>кой схемы переработки сырья</w:t>
      </w:r>
      <w:r w:rsidRPr="00237772">
        <w:rPr>
          <w:rFonts w:ascii="Times New Roman" w:hAnsi="Times New Roman"/>
          <w:sz w:val="28"/>
          <w:szCs w:val="28"/>
          <w:lang w:val="ru-RU"/>
        </w:rPr>
        <w:t>. Поэтому более предпочтительным для таких производств является КИВЦЭТ процесс. В условиях ухудшения качества рудной сырьевой базы свинцового производства, когда производство необходимого количества качественных свинцовых концентратов будет становиться все более проблематичным, у КИВЦЭТ процесса также проглядываются более предпочтительные перспективы, чем у конкурирующих с ним процессов барботажной плавки. В то же время существенную конкуренцию КИВЦЭТ в области переработки бедного свинцового, свинцово-цинкового и полиметаллического сырья может оказать появление на рынке гидрометаллургических технологий, позволяющих осуществлять комплексную переработку подобных видов сырья.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93D23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1   Металлургические расчеты   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                           </w:t>
      </w:r>
    </w:p>
    <w:p w:rsidR="00237772" w:rsidRPr="00293D23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ab/>
        <w:t xml:space="preserve">                                                                                                                                             </w:t>
      </w:r>
      <w:r w:rsidRPr="00293D23">
        <w:rPr>
          <w:rFonts w:ascii="Times New Roman" w:hAnsi="Times New Roman"/>
          <w:sz w:val="28"/>
          <w:szCs w:val="28"/>
          <w:lang w:val="ru-RU"/>
        </w:rPr>
        <w:tab/>
        <w:t>Темы практических занятий</w:t>
      </w:r>
    </w:p>
    <w:p w:rsidR="00237772" w:rsidRPr="00293D23" w:rsidRDefault="00237772" w:rsidP="00237772">
      <w:pPr>
        <w:ind w:firstLine="709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Тема 1 Агломерационный обжиг сульфидных свинцовых концентратов.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свинцового концентрата. %: 50,2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6,0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1,7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6,5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17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2,3 СаО; 8,0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2,7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прочие.-3,6 Влажность концентрата 5%. 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2 Восстановительная шахтная плавка свинцового агломерата.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Состав агломерата,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-46,2;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-1,8;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- 7,8;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-14,7;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-1,63;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-8,75;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-1,1;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-1,46;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93D23">
        <w:rPr>
          <w:rFonts w:ascii="Times New Roman" w:hAnsi="Times New Roman"/>
          <w:sz w:val="28"/>
          <w:szCs w:val="28"/>
          <w:lang w:val="ru-RU"/>
        </w:rPr>
        <w:t>- 2,0 и прочие.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>Тема 3 Рафинирование чернового свинца (Периодичское обезмеживание).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чернового свинца,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-94,0;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-1,5; </w:t>
      </w:r>
      <w:r w:rsidRPr="00237772">
        <w:rPr>
          <w:rFonts w:ascii="Times New Roman" w:hAnsi="Times New Roman"/>
          <w:sz w:val="28"/>
          <w:szCs w:val="28"/>
        </w:rPr>
        <w:t>Sb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-1,0; </w:t>
      </w:r>
      <w:r w:rsidRPr="00237772">
        <w:rPr>
          <w:rFonts w:ascii="Times New Roman" w:hAnsi="Times New Roman"/>
          <w:sz w:val="28"/>
          <w:szCs w:val="28"/>
        </w:rPr>
        <w:t>Sn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Te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Bi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Ag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-1500 г/т; </w:t>
      </w:r>
      <w:r w:rsidRPr="00237772">
        <w:rPr>
          <w:rFonts w:ascii="Times New Roman" w:hAnsi="Times New Roman"/>
          <w:sz w:val="28"/>
          <w:szCs w:val="28"/>
        </w:rPr>
        <w:t>Au</w:t>
      </w:r>
      <w:r w:rsidRPr="00237772">
        <w:rPr>
          <w:rFonts w:ascii="Times New Roman" w:hAnsi="Times New Roman"/>
          <w:sz w:val="28"/>
          <w:szCs w:val="28"/>
          <w:lang w:val="ru-RU"/>
        </w:rPr>
        <w:t>-5,0 г/т прочие -0,24.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4 Рафинирование чернового свинца (Периодичское обезмеживание).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чернового свинца,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-94,0;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-1,5; </w:t>
      </w:r>
      <w:r w:rsidRPr="00237772">
        <w:rPr>
          <w:rFonts w:ascii="Times New Roman" w:hAnsi="Times New Roman"/>
          <w:sz w:val="28"/>
          <w:szCs w:val="28"/>
        </w:rPr>
        <w:t>Sb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-1,0; </w:t>
      </w:r>
      <w:r w:rsidRPr="00237772">
        <w:rPr>
          <w:rFonts w:ascii="Times New Roman" w:hAnsi="Times New Roman"/>
          <w:sz w:val="28"/>
          <w:szCs w:val="28"/>
        </w:rPr>
        <w:t>Sn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Te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Bi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Ag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-1500 г/т; </w:t>
      </w:r>
      <w:r w:rsidRPr="00237772">
        <w:rPr>
          <w:rFonts w:ascii="Times New Roman" w:hAnsi="Times New Roman"/>
          <w:sz w:val="28"/>
          <w:szCs w:val="28"/>
        </w:rPr>
        <w:t>Au</w:t>
      </w:r>
      <w:r w:rsidRPr="00237772">
        <w:rPr>
          <w:rFonts w:ascii="Times New Roman" w:hAnsi="Times New Roman"/>
          <w:sz w:val="28"/>
          <w:szCs w:val="28"/>
          <w:lang w:val="ru-RU"/>
        </w:rPr>
        <w:t>-5,0 г/т прочие -0,24.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5 Обжиг сульфидных цинковых концентратов в кипящем слое.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цинковых концентратов. %: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-49,5;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-1,04;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-0,31; </w:t>
      </w:r>
      <w:r w:rsidRPr="00237772">
        <w:rPr>
          <w:rFonts w:ascii="Times New Roman" w:hAnsi="Times New Roman"/>
          <w:sz w:val="28"/>
          <w:szCs w:val="28"/>
        </w:rPr>
        <w:t>Cd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-0,25;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-9,14;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-31,3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-1,3;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-4,5;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-1,8; Прочие- 1,8.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>Тема 6 Выщелачивание цинкового огарка.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Минералогический состав огарка,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-55,36;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-0,91;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-10,52;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-13,69;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-0,97;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-1,32;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-2,29;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-3,34;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-0,22;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-0,21;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-0,63;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-0,57; </w:t>
      </w:r>
      <w:r w:rsidRPr="00237772">
        <w:rPr>
          <w:rFonts w:ascii="Times New Roman" w:hAnsi="Times New Roman"/>
          <w:sz w:val="28"/>
          <w:szCs w:val="28"/>
        </w:rPr>
        <w:t>CaSO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-3,19;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-3,61;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>-1,64; прочие-1,02.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Состав отработанного электролита: 50 г/л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140 г/л </w:t>
      </w:r>
      <w:r w:rsidRPr="00237772">
        <w:rPr>
          <w:rFonts w:ascii="Times New Roman" w:hAnsi="Times New Roman"/>
          <w:sz w:val="28"/>
          <w:szCs w:val="28"/>
        </w:rPr>
        <w:t>H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7 Электролиз сульфатных цинковых растворов. 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Производительность отделения 3500 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/сут. нейтрального раствора. Состав раствора: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-145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MnSO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5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Плотность раствора 1,3 г/см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Содержание цинка в отработанном электролите -50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Токовая нагрузка на ванну 22000 кА. Катодная плотность тока 600 А/м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>. Катодный выход по току для цинка 94%.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>Тема 8 Вельцевание цинковых кеков.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Минералогический состав сухого цинкового кека,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-14,0;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-1,5;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-45,5;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-6,5;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-0,22; </w:t>
      </w:r>
      <w:r w:rsidRPr="00237772">
        <w:rPr>
          <w:rFonts w:ascii="Times New Roman" w:hAnsi="Times New Roman"/>
          <w:sz w:val="28"/>
          <w:szCs w:val="28"/>
        </w:rPr>
        <w:t>CuSO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-0,04;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-0,91;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93D23">
        <w:rPr>
          <w:rFonts w:ascii="Times New Roman" w:hAnsi="Times New Roman"/>
          <w:sz w:val="28"/>
          <w:szCs w:val="28"/>
          <w:lang w:val="ru-RU"/>
        </w:rPr>
        <w:t>(</w:t>
      </w:r>
      <w:r w:rsidRPr="00237772">
        <w:rPr>
          <w:rFonts w:ascii="Times New Roman" w:hAnsi="Times New Roman"/>
          <w:sz w:val="28"/>
          <w:szCs w:val="28"/>
        </w:rPr>
        <w:t>OH</w:t>
      </w:r>
      <w:r w:rsidRPr="00293D23">
        <w:rPr>
          <w:rFonts w:ascii="Times New Roman" w:hAnsi="Times New Roman"/>
          <w:sz w:val="28"/>
          <w:szCs w:val="28"/>
          <w:lang w:val="ru-RU"/>
        </w:rPr>
        <w:t>)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-0,85;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CdS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-0,2,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-0,7; </w:t>
      </w:r>
      <w:r w:rsidRPr="00237772">
        <w:rPr>
          <w:rFonts w:ascii="Times New Roman" w:hAnsi="Times New Roman"/>
          <w:sz w:val="28"/>
          <w:szCs w:val="28"/>
        </w:rPr>
        <w:t>CdSO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- 0,02;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-6,2; </w:t>
      </w:r>
      <w:r w:rsidRPr="00237772">
        <w:rPr>
          <w:rFonts w:ascii="Times New Roman" w:hAnsi="Times New Roman"/>
          <w:sz w:val="28"/>
          <w:szCs w:val="28"/>
        </w:rPr>
        <w:t>F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lang w:val="ru-RU"/>
        </w:rPr>
        <w:t>(</w:t>
      </w:r>
      <w:r w:rsidRPr="00237772">
        <w:rPr>
          <w:rFonts w:ascii="Times New Roman" w:hAnsi="Times New Roman"/>
          <w:sz w:val="28"/>
          <w:szCs w:val="28"/>
        </w:rPr>
        <w:t>OH</w:t>
      </w:r>
      <w:r w:rsidRPr="00293D23">
        <w:rPr>
          <w:rFonts w:ascii="Times New Roman" w:hAnsi="Times New Roman"/>
          <w:sz w:val="28"/>
          <w:szCs w:val="28"/>
          <w:lang w:val="ru-RU"/>
        </w:rPr>
        <w:t>)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-2,26; </w:t>
      </w:r>
      <w:r w:rsidRPr="00237772">
        <w:rPr>
          <w:rFonts w:ascii="Times New Roman" w:hAnsi="Times New Roman"/>
          <w:sz w:val="28"/>
          <w:szCs w:val="28"/>
        </w:rPr>
        <w:t>MgSO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-3,1; </w:t>
      </w:r>
      <w:r w:rsidRPr="00237772">
        <w:rPr>
          <w:rFonts w:ascii="Times New Roman" w:hAnsi="Times New Roman"/>
          <w:sz w:val="28"/>
          <w:szCs w:val="28"/>
        </w:rPr>
        <w:t>CaSO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-3,6;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- 4,15;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-3,0; прочие- 4,55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>Тема 9 Выщелачивание продуктов вельцевания цинковых кеков.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>Минералогический состав вельц-оксид</w:t>
      </w:r>
      <w:r w:rsidRPr="00237772">
        <w:rPr>
          <w:rFonts w:ascii="Times New Roman" w:hAnsi="Times New Roman"/>
          <w:sz w:val="28"/>
          <w:szCs w:val="28"/>
        </w:rPr>
        <w:t>j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в,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- 63,0;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-0,85;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-11,3;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-0,4;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-0,25;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CdSO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-0,03; </w:t>
      </w:r>
      <w:r w:rsidRPr="00237772">
        <w:rPr>
          <w:rFonts w:ascii="Times New Roman" w:hAnsi="Times New Roman"/>
          <w:sz w:val="28"/>
          <w:szCs w:val="28"/>
        </w:rPr>
        <w:t>CdS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- 0,02;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-11,0; </w:t>
      </w:r>
      <w:r w:rsidRPr="00237772">
        <w:rPr>
          <w:rFonts w:ascii="Times New Roman" w:hAnsi="Times New Roman"/>
          <w:sz w:val="28"/>
          <w:szCs w:val="28"/>
        </w:rPr>
        <w:t>MgS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- 0,2; </w:t>
      </w:r>
      <w:r w:rsidRPr="00237772">
        <w:rPr>
          <w:rFonts w:ascii="Times New Roman" w:hAnsi="Times New Roman"/>
          <w:sz w:val="28"/>
          <w:szCs w:val="28"/>
        </w:rPr>
        <w:t>CaS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-0,15;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-1,2; </w:t>
      </w:r>
      <w:r w:rsidRPr="00237772">
        <w:rPr>
          <w:rFonts w:ascii="Times New Roman" w:hAnsi="Times New Roman"/>
          <w:sz w:val="28"/>
          <w:szCs w:val="28"/>
        </w:rPr>
        <w:t>C</w:t>
      </w:r>
      <w:r w:rsidRPr="00293D23">
        <w:rPr>
          <w:rFonts w:ascii="Times New Roman" w:hAnsi="Times New Roman"/>
          <w:sz w:val="28"/>
          <w:szCs w:val="28"/>
          <w:lang w:val="ru-RU"/>
        </w:rPr>
        <w:t>-1,8; прочие-1,5.</w:t>
      </w:r>
    </w:p>
    <w:p w:rsidR="00237772" w:rsidRPr="00237772" w:rsidRDefault="00237772" w:rsidP="00237772">
      <w:pPr>
        <w:tabs>
          <w:tab w:val="left" w:pos="360"/>
        </w:tabs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>Состав отработанного электролита,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-50,0; </w:t>
      </w:r>
      <w:r w:rsidRPr="00237772">
        <w:rPr>
          <w:rFonts w:ascii="Times New Roman" w:hAnsi="Times New Roman"/>
          <w:sz w:val="28"/>
          <w:szCs w:val="28"/>
        </w:rPr>
        <w:t>Mn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H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>-140,0.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10 Фьюмингование шлаков свинцовой шахтной плавки.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шлака,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16,0;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22,0;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37,0;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-13,0;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4,0;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2,0;   прочие-4,0.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Извлечение в возгоны, %: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-90,0;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97,0.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Температура заливаемого шлака – 1200 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237772">
        <w:rPr>
          <w:rFonts w:ascii="Times New Roman" w:hAnsi="Times New Roman"/>
          <w:sz w:val="28"/>
          <w:szCs w:val="28"/>
          <w:lang w:val="ru-RU"/>
        </w:rPr>
        <w:t>С.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Температура процесса фьюмингования 1250 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237772">
        <w:rPr>
          <w:rFonts w:ascii="Times New Roman" w:hAnsi="Times New Roman"/>
          <w:sz w:val="28"/>
          <w:szCs w:val="28"/>
          <w:lang w:val="ru-RU"/>
        </w:rPr>
        <w:t>С.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Теплоемкость шлака 1,3 кДж/(кг∙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237772">
        <w:rPr>
          <w:rFonts w:ascii="Times New Roman" w:hAnsi="Times New Roman"/>
          <w:sz w:val="28"/>
          <w:szCs w:val="28"/>
          <w:lang w:val="ru-RU"/>
        </w:rPr>
        <w:t>С).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угольной пыли, %: С- 75,0; зола- 20,0; влага- 5,0.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золы, %: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50,0;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25,0;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-15,0;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10,0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Расчёт произвести на 100 кг шлака </w:t>
      </w:r>
    </w:p>
    <w:p w:rsidR="004366F5" w:rsidRDefault="004366F5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4366F5" w:rsidRDefault="004366F5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D02C8C" w:rsidRPr="004366F5" w:rsidRDefault="004366F5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 11  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83B67" w:rsidRPr="004366F5">
        <w:rPr>
          <w:rFonts w:ascii="Times New Roman" w:hAnsi="Times New Roman"/>
          <w:sz w:val="28"/>
          <w:szCs w:val="28"/>
          <w:lang w:val="ru-RU"/>
        </w:rPr>
        <w:t xml:space="preserve">Электролиз кадмия </w:t>
      </w:r>
    </w:p>
    <w:p w:rsidR="00D02C8C" w:rsidRDefault="00C03E9C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н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а электролиз поступает раствор электролита, содержащий </w:t>
      </w:r>
      <w:r>
        <w:rPr>
          <w:rFonts w:ascii="Times New Roman" w:hAnsi="Times New Roman"/>
          <w:sz w:val="28"/>
          <w:szCs w:val="28"/>
          <w:lang w:val="ru-RU"/>
        </w:rPr>
        <w:t xml:space="preserve">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 xml:space="preserve"> ) </w:t>
      </w:r>
      <w:r w:rsidR="00D02C8C" w:rsidRPr="00C03E9C">
        <w:rPr>
          <w:rFonts w:ascii="Times New Roman" w:hAnsi="Times New Roman"/>
          <w:sz w:val="28"/>
          <w:szCs w:val="28"/>
          <w:lang w:val="ru-RU"/>
        </w:rPr>
        <w:t>158</w:t>
      </w:r>
      <w:r w:rsidR="00D02C8C">
        <w:rPr>
          <w:rFonts w:ascii="Times New Roman" w:hAnsi="Times New Roman"/>
          <w:sz w:val="28"/>
          <w:szCs w:val="28"/>
          <w:lang w:val="ru-RU"/>
        </w:rPr>
        <w:t>,5 г/дм</w:t>
      </w:r>
      <w:r w:rsidR="00D02C8C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2C8C">
        <w:rPr>
          <w:rFonts w:ascii="Times New Roman" w:hAnsi="Times New Roman"/>
          <w:sz w:val="28"/>
          <w:szCs w:val="28"/>
        </w:rPr>
        <w:t>Cd</w:t>
      </w:r>
      <w:r w:rsidR="00D02C8C">
        <w:rPr>
          <w:rFonts w:ascii="Times New Roman" w:hAnsi="Times New Roman"/>
          <w:sz w:val="28"/>
          <w:szCs w:val="28"/>
          <w:lang w:val="ru-RU"/>
        </w:rPr>
        <w:t>. Сила тока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в цепи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45965">
        <w:rPr>
          <w:rFonts w:ascii="Times New Roman" w:hAnsi="Times New Roman"/>
          <w:sz w:val="28"/>
          <w:szCs w:val="28"/>
          <w:lang w:val="ru-RU"/>
        </w:rPr>
        <w:t>(</w:t>
      </w:r>
      <w:r w:rsidR="00245965">
        <w:rPr>
          <w:rFonts w:ascii="Times New Roman" w:hAnsi="Times New Roman"/>
          <w:sz w:val="28"/>
          <w:szCs w:val="28"/>
        </w:rPr>
        <w:t>I</w:t>
      </w:r>
      <w:r w:rsidR="00245965"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 w:rsidR="00D02C8C"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lastRenderedPageBreak/>
        <w:t>(С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 xml:space="preserve">)  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 21,3 г/дм</w:t>
      </w:r>
      <w:r w:rsidR="00D02C8C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2C8C">
        <w:rPr>
          <w:rFonts w:ascii="Times New Roman" w:hAnsi="Times New Roman"/>
          <w:sz w:val="28"/>
          <w:szCs w:val="28"/>
        </w:rPr>
        <w:t>Cd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sz w:val="28"/>
          <w:szCs w:val="28"/>
          <w:lang w:val="ru-RU"/>
        </w:rPr>
        <w:t>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C03E9C" w:rsidRDefault="00C03E9C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 w:rsidR="00245965"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245965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По закону Фарадея масса кадмия, выделяющееся на катоде определяется по формуле: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I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r>
        <w:rPr>
          <w:rFonts w:ascii="Times New Roman" w:hAnsi="Times New Roman"/>
          <w:sz w:val="28"/>
          <w:szCs w:val="28"/>
        </w:rPr>
        <w:t>q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r>
        <w:rPr>
          <w:rFonts w:ascii="Times New Roman" w:hAnsi="Times New Roman"/>
          <w:sz w:val="28"/>
          <w:szCs w:val="28"/>
          <w:lang w:val="ru-RU"/>
        </w:rPr>
        <w:t>η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= </w:t>
      </w:r>
      <w:r>
        <w:rPr>
          <w:rFonts w:ascii="Times New Roman" w:hAnsi="Times New Roman"/>
          <w:sz w:val="28"/>
          <w:szCs w:val="28"/>
        </w:rPr>
        <w:t>V</w:t>
      </w:r>
      <w:r w:rsidRPr="00245965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1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);  Примем  выход по току равным 0,85.</w:t>
      </w:r>
    </w:p>
    <w:p w:rsidR="00245965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45965" w:rsidRPr="00245965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 3000* 2,097*0,85 / (158,5 – 21,3)  = 39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245965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45965" w:rsidRPr="00016B09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На кадмиевой установке получают 200 тонн катодного кадмия при плотности тока 200А/м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 xml:space="preserve"> )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.  Отработанный электролит содержит (С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 xml:space="preserve"> и  </w:t>
      </w:r>
      <w:r w:rsidR="00016B09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)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119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16B09">
        <w:rPr>
          <w:rFonts w:ascii="Times New Roman" w:hAnsi="Times New Roman"/>
          <w:sz w:val="28"/>
          <w:szCs w:val="28"/>
          <w:lang w:val="ru-RU"/>
        </w:rPr>
        <w:t>г/дм</w:t>
      </w:r>
      <w:r w:rsidR="00016B09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016B09">
        <w:rPr>
          <w:rFonts w:ascii="Times New Roman" w:hAnsi="Times New Roman"/>
          <w:sz w:val="28"/>
          <w:szCs w:val="28"/>
        </w:rPr>
        <w:t>H</w:t>
      </w:r>
      <w:r w:rsidR="00016B09"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016B09">
        <w:rPr>
          <w:rFonts w:ascii="Times New Roman" w:hAnsi="Times New Roman"/>
          <w:sz w:val="28"/>
          <w:szCs w:val="28"/>
        </w:rPr>
        <w:t>SO</w:t>
      </w:r>
      <w:r w:rsidR="00016B09"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="00016B09">
        <w:rPr>
          <w:rFonts w:ascii="Times New Roman" w:hAnsi="Times New Roman"/>
          <w:sz w:val="28"/>
          <w:szCs w:val="28"/>
          <w:lang w:val="ru-RU"/>
        </w:rPr>
        <w:t>. Выход по току равным 0,85; Сила тока в цепи(</w:t>
      </w:r>
      <w:r w:rsidR="00016B09">
        <w:rPr>
          <w:rFonts w:ascii="Times New Roman" w:hAnsi="Times New Roman"/>
          <w:sz w:val="28"/>
          <w:szCs w:val="28"/>
        </w:rPr>
        <w:t>I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 xml:space="preserve">) </w:t>
      </w:r>
      <w:r w:rsidR="00016B09">
        <w:rPr>
          <w:rFonts w:ascii="Times New Roman" w:hAnsi="Times New Roman"/>
          <w:sz w:val="28"/>
          <w:szCs w:val="28"/>
          <w:lang w:val="ru-RU"/>
        </w:rPr>
        <w:t>1000А. Определить необходимое число электролитных ванн (</w:t>
      </w:r>
      <w:r w:rsidR="00016B09">
        <w:rPr>
          <w:rFonts w:ascii="Times New Roman" w:hAnsi="Times New Roman"/>
          <w:sz w:val="28"/>
          <w:szCs w:val="28"/>
        </w:rPr>
        <w:t>N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>)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и объем нейтрального раствора электролита в сутки,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 xml:space="preserve"> (</w:t>
      </w:r>
      <w:r w:rsidR="00016B09">
        <w:rPr>
          <w:rFonts w:ascii="Times New Roman" w:hAnsi="Times New Roman"/>
          <w:sz w:val="28"/>
          <w:szCs w:val="28"/>
        </w:rPr>
        <w:t>V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>)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дм</w:t>
      </w:r>
      <w:r w:rsidR="00016B09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="00016B09">
        <w:rPr>
          <w:rFonts w:ascii="Times New Roman" w:hAnsi="Times New Roman"/>
          <w:sz w:val="28"/>
          <w:szCs w:val="28"/>
          <w:lang w:val="ru-RU"/>
        </w:rPr>
        <w:t>.</w:t>
      </w:r>
    </w:p>
    <w:p w:rsidR="00016B09" w:rsidRPr="00B03FCC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Количество электролитных ванн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определяют по формуле:</w:t>
      </w:r>
    </w:p>
    <w:p w:rsidR="00016B09" w:rsidRPr="00B03FCC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16B09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200*10</w:t>
      </w:r>
      <w:r w:rsidRPr="00016B09">
        <w:rPr>
          <w:rFonts w:ascii="Times New Roman" w:hAnsi="Times New Roman"/>
          <w:sz w:val="28"/>
          <w:szCs w:val="28"/>
          <w:vertAlign w:val="superscript"/>
          <w:lang w:val="ru-RU"/>
        </w:rPr>
        <w:t>4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/ (100*085*</w:t>
      </w:r>
      <w:r>
        <w:rPr>
          <w:rFonts w:ascii="Times New Roman" w:hAnsi="Times New Roman"/>
          <w:sz w:val="28"/>
          <w:szCs w:val="28"/>
          <w:lang w:val="ru-RU"/>
        </w:rPr>
        <w:t>2.097*300*24)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14 </w:t>
      </w:r>
      <w:r>
        <w:rPr>
          <w:rFonts w:ascii="Times New Roman" w:hAnsi="Times New Roman"/>
          <w:sz w:val="28"/>
          <w:szCs w:val="28"/>
          <w:lang w:val="ru-RU"/>
        </w:rPr>
        <w:t>ванн</w:t>
      </w:r>
    </w:p>
    <w:p w:rsidR="00016B09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62272E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Общая поверхность катодов</w:t>
      </w:r>
      <w:r w:rsidR="0062272E">
        <w:rPr>
          <w:rFonts w:ascii="Times New Roman" w:hAnsi="Times New Roman"/>
          <w:sz w:val="28"/>
          <w:szCs w:val="28"/>
          <w:lang w:val="ru-RU"/>
        </w:rPr>
        <w:t xml:space="preserve">:  </w:t>
      </w:r>
      <w:r w:rsidR="0062272E">
        <w:rPr>
          <w:rFonts w:ascii="Times New Roman" w:hAnsi="Times New Roman"/>
          <w:sz w:val="28"/>
          <w:szCs w:val="28"/>
        </w:rPr>
        <w:t>F</w:t>
      </w:r>
      <w:r w:rsidR="0062272E" w:rsidRPr="0062272E">
        <w:rPr>
          <w:rFonts w:ascii="Times New Roman" w:hAnsi="Times New Roman"/>
          <w:sz w:val="28"/>
          <w:szCs w:val="28"/>
          <w:lang w:val="ru-RU"/>
        </w:rPr>
        <w:t xml:space="preserve"> = 1000*14*200 = 70</w:t>
      </w:r>
      <w:r w:rsidR="0062272E">
        <w:rPr>
          <w:rFonts w:ascii="Times New Roman" w:hAnsi="Times New Roman"/>
          <w:sz w:val="28"/>
          <w:szCs w:val="28"/>
          <w:lang w:val="ru-RU"/>
        </w:rPr>
        <w:t>м</w:t>
      </w:r>
      <w:r w:rsidR="0062272E"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="0062272E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016B09" w:rsidRDefault="0062272E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Поверхность катодов на одну ванну: 70 / 14 = 5 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</w:p>
    <w:p w:rsidR="0062272E" w:rsidRDefault="0062272E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ванны:</w:t>
      </w:r>
    </w:p>
    <w:p w:rsidR="0062272E" w:rsidRPr="00245965" w:rsidRDefault="0062272E" w:rsidP="0062272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 1000* 2,097*0,85*14 / (158,5 – 21,3)  = 182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62272E" w:rsidRPr="00245965" w:rsidRDefault="0062272E" w:rsidP="0062272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одну ванну: 182 * 14 = 13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D02C8C" w:rsidRDefault="00D02C8C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F83B67" w:rsidRPr="004366F5" w:rsidRDefault="004366F5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2.12</w:t>
      </w:r>
      <w:r w:rsidR="008700F5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="00F83B67" w:rsidRPr="004366F5">
        <w:rPr>
          <w:rFonts w:ascii="Times New Roman" w:hAnsi="Times New Roman"/>
          <w:sz w:val="28"/>
          <w:szCs w:val="28"/>
          <w:lang w:val="ru-RU"/>
        </w:rPr>
        <w:t xml:space="preserve">Рафинирование </w:t>
      </w:r>
      <w:r w:rsidR="00DE7C4E" w:rsidRPr="004366F5">
        <w:rPr>
          <w:rFonts w:ascii="Times New Roman" w:hAnsi="Times New Roman"/>
          <w:sz w:val="28"/>
          <w:szCs w:val="28"/>
          <w:lang w:val="ru-RU"/>
        </w:rPr>
        <w:t xml:space="preserve"> чернового </w:t>
      </w:r>
      <w:r w:rsidR="00F83B67" w:rsidRPr="004366F5">
        <w:rPr>
          <w:rFonts w:ascii="Times New Roman" w:hAnsi="Times New Roman"/>
          <w:sz w:val="28"/>
          <w:szCs w:val="28"/>
          <w:lang w:val="ru-RU"/>
        </w:rPr>
        <w:t>кадмия</w:t>
      </w:r>
    </w:p>
    <w:p w:rsidR="008700F5" w:rsidRDefault="008700F5" w:rsidP="00F83B67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8700F5" w:rsidRPr="008700F5" w:rsidRDefault="008700F5" w:rsidP="008700F5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 w:rsidR="00DE7C4E"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</w:p>
    <w:p w:rsidR="008700F5" w:rsidRPr="008700F5" w:rsidRDefault="008700F5" w:rsidP="00F83B67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F83B67" w:rsidRDefault="00997B0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На рафинирование поступает</w:t>
      </w:r>
      <w:r w:rsidR="008700F5">
        <w:rPr>
          <w:rFonts w:ascii="Times New Roman" w:hAnsi="Times New Roman"/>
          <w:sz w:val="28"/>
          <w:szCs w:val="28"/>
          <w:lang w:val="ru-RU"/>
        </w:rPr>
        <w:t xml:space="preserve"> черновой </w:t>
      </w:r>
      <w:r>
        <w:rPr>
          <w:rFonts w:ascii="Times New Roman" w:hAnsi="Times New Roman"/>
          <w:sz w:val="28"/>
          <w:szCs w:val="28"/>
          <w:lang w:val="ru-RU"/>
        </w:rPr>
        <w:t xml:space="preserve"> кадмий, содержащий 0,03% таллия и 0,5 % никеля, % по массе. </w:t>
      </w:r>
    </w:p>
    <w:p w:rsidR="00674F62" w:rsidRDefault="00997B02" w:rsidP="00674F62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</w:t>
      </w:r>
      <w:r w:rsidR="00674F62">
        <w:rPr>
          <w:rFonts w:ascii="Times New Roman" w:hAnsi="Times New Roman"/>
          <w:sz w:val="28"/>
          <w:szCs w:val="28"/>
          <w:lang w:val="ru-RU"/>
        </w:rPr>
        <w:t xml:space="preserve"> Расчет на 100 кг рафинируемого кадмия.</w:t>
      </w:r>
    </w:p>
    <w:p w:rsidR="00997B02" w:rsidRDefault="00997B0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2272E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62272E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кадмия от таллия  хлорированием таллия основано на высокой термодинамической активности таллия к хлору:</w:t>
      </w:r>
    </w:p>
    <w:p w:rsidR="00B03FCC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B03FCC" w:rsidRPr="00B87A9E" w:rsidRDefault="00B03FCC" w:rsidP="00F83B67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r>
        <w:rPr>
          <w:rFonts w:ascii="Times New Roman" w:hAnsi="Times New Roman"/>
          <w:sz w:val="28"/>
          <w:szCs w:val="28"/>
        </w:rPr>
        <w:t>Tl  + 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TlCl  + 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+ 0.5H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="00B87A9E" w:rsidRPr="00B87A9E">
        <w:rPr>
          <w:rFonts w:ascii="Times New Roman" w:hAnsi="Times New Roman"/>
          <w:sz w:val="28"/>
          <w:szCs w:val="28"/>
        </w:rPr>
        <w:t xml:space="preserve">         (1)</w:t>
      </w:r>
    </w:p>
    <w:p w:rsidR="0062272E" w:rsidRDefault="0062272E" w:rsidP="00F83B67">
      <w:pPr>
        <w:rPr>
          <w:rFonts w:ascii="Times New Roman" w:hAnsi="Times New Roman"/>
          <w:sz w:val="28"/>
          <w:szCs w:val="28"/>
        </w:rPr>
      </w:pPr>
    </w:p>
    <w:p w:rsidR="00674F62" w:rsidRPr="00674F62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Частично хлорируется кадмий; Образуется жидкий плав из хлоридов таллия, кадмия и избыточного хлорида аммония</w:t>
      </w:r>
      <w:r w:rsidR="00674F62">
        <w:rPr>
          <w:rFonts w:ascii="Times New Roman" w:hAnsi="Times New Roman"/>
          <w:sz w:val="28"/>
          <w:szCs w:val="28"/>
          <w:lang w:val="ru-RU"/>
        </w:rPr>
        <w:t xml:space="preserve">, удаляемый с поверхности металлического кадмия  (2% </w:t>
      </w:r>
      <w:r w:rsidR="00674F62">
        <w:rPr>
          <w:rFonts w:ascii="Times New Roman" w:hAnsi="Times New Roman"/>
          <w:sz w:val="28"/>
          <w:szCs w:val="28"/>
        </w:rPr>
        <w:t>Tl</w:t>
      </w:r>
      <w:r w:rsidR="00674F62" w:rsidRPr="00674F62"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674F62">
        <w:rPr>
          <w:rFonts w:ascii="Times New Roman" w:hAnsi="Times New Roman"/>
          <w:sz w:val="28"/>
          <w:szCs w:val="28"/>
          <w:lang w:val="ru-RU"/>
        </w:rPr>
        <w:t>и</w:t>
      </w:r>
      <w:r w:rsidR="00674F62" w:rsidRPr="00674F62">
        <w:rPr>
          <w:rFonts w:ascii="Times New Roman" w:hAnsi="Times New Roman"/>
          <w:sz w:val="28"/>
          <w:szCs w:val="28"/>
          <w:lang w:val="ru-RU"/>
        </w:rPr>
        <w:t xml:space="preserve"> 15%</w:t>
      </w:r>
      <w:r w:rsidR="00674F62">
        <w:rPr>
          <w:rFonts w:ascii="Times New Roman" w:hAnsi="Times New Roman"/>
          <w:sz w:val="28"/>
          <w:szCs w:val="28"/>
        </w:rPr>
        <w:t>Cd</w:t>
      </w:r>
      <w:r w:rsidR="00674F62" w:rsidRPr="00674F62">
        <w:rPr>
          <w:rFonts w:ascii="Times New Roman" w:hAnsi="Times New Roman"/>
          <w:sz w:val="28"/>
          <w:szCs w:val="28"/>
          <w:lang w:val="ru-RU"/>
        </w:rPr>
        <w:t>)</w:t>
      </w:r>
      <w:r w:rsidR="00674F62">
        <w:rPr>
          <w:rFonts w:ascii="Times New Roman" w:hAnsi="Times New Roman"/>
          <w:sz w:val="28"/>
          <w:szCs w:val="28"/>
          <w:lang w:val="ru-RU"/>
        </w:rPr>
        <w:t>, % по массе.</w:t>
      </w:r>
    </w:p>
    <w:p w:rsidR="00B03FCC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Степень удаления таллия 90% от его содержания в рафинируемом кадмии.</w:t>
      </w: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74F62" w:rsidRPr="00B03FCC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удаляемого таллия, кг    0,03 * 0,9 = 0,027 кг</w:t>
      </w:r>
    </w:p>
    <w:p w:rsidR="0062272E" w:rsidRDefault="0062272E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2272E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требуемого хлорида аммония</w:t>
      </w:r>
      <w:r w:rsidR="00A81ED4">
        <w:rPr>
          <w:rFonts w:ascii="Times New Roman" w:hAnsi="Times New Roman"/>
          <w:sz w:val="28"/>
          <w:szCs w:val="28"/>
          <w:lang w:val="ru-RU"/>
        </w:rPr>
        <w:t xml:space="preserve"> на удаления таллия</w:t>
      </w:r>
      <w:r>
        <w:rPr>
          <w:rFonts w:ascii="Times New Roman" w:hAnsi="Times New Roman"/>
          <w:sz w:val="28"/>
          <w:szCs w:val="28"/>
          <w:lang w:val="ru-RU"/>
        </w:rPr>
        <w:t>, кг   53,5*0,027 / 181 = 0,008 кг</w:t>
      </w: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образовавшегося хлорида таллия, кг 216,5*0,027 / 181 = 0,032 кг</w:t>
      </w: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кадмия, перешедшего в плав в 7,5 раза больше, чем масса таллия,кг</w:t>
      </w:r>
    </w:p>
    <w:p w:rsidR="00674F62" w:rsidRDefault="00A81ED4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0,027 * 7,5 = 0,202 кг</w:t>
      </w: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74F62" w:rsidRDefault="00A81ED4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требуемого хлорида аммония на образование хлорида кадмия, кг</w:t>
      </w: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A81ED4" w:rsidRPr="00B87A9E" w:rsidRDefault="00A81ED4" w:rsidP="00A81ED4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r>
        <w:rPr>
          <w:rFonts w:ascii="Times New Roman" w:hAnsi="Times New Roman"/>
          <w:sz w:val="28"/>
          <w:szCs w:val="28"/>
        </w:rPr>
        <w:t>Cd  + 2NH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CdCl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+ 2NH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="00B87A9E" w:rsidRPr="00B87A9E">
        <w:rPr>
          <w:rFonts w:ascii="Times New Roman" w:hAnsi="Times New Roman"/>
          <w:sz w:val="28"/>
          <w:szCs w:val="28"/>
        </w:rPr>
        <w:t xml:space="preserve">       (2)</w:t>
      </w:r>
    </w:p>
    <w:p w:rsidR="00674F62" w:rsidRPr="00A81ED4" w:rsidRDefault="00674F62" w:rsidP="00F83B67">
      <w:pPr>
        <w:rPr>
          <w:rFonts w:ascii="Times New Roman" w:hAnsi="Times New Roman"/>
          <w:sz w:val="28"/>
          <w:szCs w:val="28"/>
        </w:rPr>
      </w:pPr>
    </w:p>
    <w:p w:rsidR="00237772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 xml:space="preserve">107*0.202 / 112.4 = 0.192 </w:t>
      </w:r>
      <w:r>
        <w:rPr>
          <w:rFonts w:ascii="Times New Roman" w:hAnsi="Times New Roman"/>
          <w:sz w:val="28"/>
          <w:szCs w:val="28"/>
          <w:lang w:val="ru-RU"/>
        </w:rPr>
        <w:t>кг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образовавшегося хлорида кадмия, кг  183,4*0,202 / 112,4 = 0,33 кг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Общий расход хлорида аммония, кг   0,008 + 0,192 = 0,2 кг  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таллия и кадмия, перешедших в плав, кг 0,027 + 0,202 = 0,229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Составляет 17% по массе.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Соответственно, масса плава, кг 0,229</w:t>
      </w:r>
      <w:r w:rsidR="008700F5">
        <w:rPr>
          <w:rFonts w:ascii="Times New Roman" w:hAnsi="Times New Roman"/>
          <w:sz w:val="28"/>
          <w:szCs w:val="28"/>
          <w:lang w:val="ru-RU"/>
        </w:rPr>
        <w:t>*100 / 17 = 1,35 кг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хлорида аммония в плаве, кг   1,35 – 0,229 = 1,121 кг</w:t>
      </w:r>
    </w:p>
    <w:p w:rsidR="008700F5" w:rsidRP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том числе:  0,377 кг </w:t>
      </w: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 и 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0,744кг </w:t>
      </w:r>
      <w:r>
        <w:rPr>
          <w:rFonts w:ascii="Times New Roman" w:hAnsi="Times New Roman"/>
          <w:sz w:val="28"/>
          <w:szCs w:val="28"/>
        </w:rPr>
        <w:t>Cl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81ED4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 таллий</w:t>
      </w:r>
      <w:r w:rsidR="00B87A9E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>содержащего плава в таблице.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Компоненты      масса, кг        % по массе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Pr="00A21C79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Tl</w:t>
      </w:r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 0.027                2.0</w:t>
      </w:r>
    </w:p>
    <w:p w:rsidR="008700F5" w:rsidRPr="00A21C79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Cd</w:t>
      </w:r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0.202              15.0</w:t>
      </w:r>
    </w:p>
    <w:p w:rsidR="008700F5" w:rsidRPr="00DE7C4E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                       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0.377              27.9</w:t>
      </w:r>
    </w:p>
    <w:p w:rsidR="008700F5" w:rsidRP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Cl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                 0.744              55.1</w:t>
      </w:r>
    </w:p>
    <w:p w:rsidR="00A81ED4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Итого:                 1,350              100,0           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E7C4E" w:rsidRPr="008700F5" w:rsidRDefault="00DE7C4E" w:rsidP="00DE7C4E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никеля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Pr="00DE7C4E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 xml:space="preserve">С),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DE7C4E" w:rsidRPr="00DE7C4E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E7C4E" w:rsidRPr="00B87A9E" w:rsidRDefault="00DE7C4E" w:rsidP="00DE7C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 w:rsidR="00B87A9E"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DE7C4E" w:rsidRPr="00DE7C4E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охлаждении до 360 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 ликвацией снимают дроссы.</w:t>
      </w:r>
    </w:p>
    <w:p w:rsidR="00DE7C4E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Следующая операция, рафинирование кадмия от алюминия добавлением едкого натра (гидроксида натрия); избыточный алюминий растворяется в щелочи и переходит в щелочной плав.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алюминия для удаления никеля по реакции (3), кг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3*27*0,5 /58,7 = 0,69 кг</w:t>
      </w:r>
    </w:p>
    <w:p w:rsidR="00B87A9E" w:rsidRP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рафинированном кадмии остается 0,01 %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Al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(0.01 </w:t>
      </w:r>
      <w:r>
        <w:rPr>
          <w:rFonts w:ascii="Times New Roman" w:hAnsi="Times New Roman"/>
          <w:sz w:val="28"/>
          <w:szCs w:val="28"/>
          <w:lang w:val="ru-RU"/>
        </w:rPr>
        <w:t xml:space="preserve">кг). 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Расход алюминия увеличивают на 50% с учетом его окисления и неполноты реакции:  (0,69 + 0,01) * 1,05 = 1,05 кг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сплава по данным практики, % по массе: 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12,9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 xml:space="preserve">; 35,8 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; 43,6 </w:t>
      </w:r>
      <w:r>
        <w:rPr>
          <w:rFonts w:ascii="Times New Roman" w:hAnsi="Times New Roman"/>
          <w:sz w:val="28"/>
          <w:szCs w:val="28"/>
        </w:rPr>
        <w:t>Al</w:t>
      </w:r>
      <w:r w:rsidR="004366F5">
        <w:rPr>
          <w:rFonts w:ascii="Times New Roman" w:hAnsi="Times New Roman"/>
          <w:sz w:val="28"/>
          <w:szCs w:val="28"/>
          <w:lang w:val="ru-RU"/>
        </w:rPr>
        <w:t>.</w:t>
      </w:r>
    </w:p>
    <w:p w:rsidR="004366F5" w:rsidRPr="004366F5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Выход сплава, кг   </w:t>
      </w:r>
    </w:p>
    <w:p w:rsidR="008700F5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0,5*100 / 35,8 = 1,4 кг</w:t>
      </w:r>
    </w:p>
    <w:p w:rsidR="004366F5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81ED4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Таблица 2 Материальный баланс рафинирования кадмия от никеля  (161 на 281с.)</w:t>
      </w:r>
    </w:p>
    <w:p w:rsidR="00A81ED4" w:rsidRP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366F5" w:rsidRPr="00A81ED4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pStyle w:val="a3"/>
        <w:tabs>
          <w:tab w:val="left" w:pos="9360"/>
        </w:tabs>
        <w:ind w:right="999"/>
        <w:jc w:val="both"/>
        <w:rPr>
          <w:b/>
          <w:szCs w:val="28"/>
        </w:rPr>
      </w:pPr>
      <w:r w:rsidRPr="00237772">
        <w:rPr>
          <w:b/>
          <w:szCs w:val="28"/>
        </w:rPr>
        <w:t xml:space="preserve">2   *Практика металлургических расчетов      </w:t>
      </w:r>
    </w:p>
    <w:p w:rsidR="00237772" w:rsidRPr="00237772" w:rsidRDefault="00237772" w:rsidP="00237772">
      <w:pPr>
        <w:pStyle w:val="a3"/>
        <w:tabs>
          <w:tab w:val="left" w:pos="9360"/>
        </w:tabs>
        <w:ind w:right="999"/>
        <w:jc w:val="both"/>
        <w:rPr>
          <w:b/>
          <w:szCs w:val="28"/>
        </w:rPr>
      </w:pPr>
    </w:p>
    <w:p w:rsidR="00237772" w:rsidRPr="00237772" w:rsidRDefault="00237772" w:rsidP="00237772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vertAlign w:val="superscript"/>
          <w:lang w:val="ru-RU"/>
        </w:rPr>
        <w:t xml:space="preserve">* </w:t>
      </w:r>
      <w:r w:rsidRPr="00237772">
        <w:rPr>
          <w:rFonts w:ascii="Times New Roman" w:hAnsi="Times New Roman"/>
          <w:sz w:val="28"/>
          <w:szCs w:val="28"/>
          <w:lang w:val="ru-RU"/>
        </w:rPr>
        <w:t>Общие  методические указания к выполнению металлургических расчетов   разработаны Жагловым В.С. [1]</w:t>
      </w:r>
    </w:p>
    <w:p w:rsidR="00237772" w:rsidRPr="00237772" w:rsidRDefault="00237772" w:rsidP="00237772">
      <w:pPr>
        <w:pStyle w:val="a3"/>
        <w:tabs>
          <w:tab w:val="left" w:pos="9360"/>
        </w:tabs>
        <w:ind w:right="999"/>
        <w:jc w:val="both"/>
        <w:rPr>
          <w:szCs w:val="28"/>
        </w:rPr>
      </w:pPr>
    </w:p>
    <w:p w:rsidR="00237772" w:rsidRPr="00237772" w:rsidRDefault="00237772" w:rsidP="00237772">
      <w:pPr>
        <w:pStyle w:val="a3"/>
        <w:tabs>
          <w:tab w:val="left" w:pos="9360"/>
        </w:tabs>
        <w:ind w:right="999"/>
        <w:rPr>
          <w:szCs w:val="28"/>
        </w:rPr>
      </w:pPr>
      <w:r w:rsidRPr="00237772">
        <w:rPr>
          <w:szCs w:val="28"/>
        </w:rPr>
        <w:t>2.1 Агломерационный обжиг свинцовых концентратов</w:t>
      </w:r>
    </w:p>
    <w:p w:rsidR="00237772" w:rsidRPr="00237772" w:rsidRDefault="00237772" w:rsidP="00237772">
      <w:pPr>
        <w:pStyle w:val="a3"/>
        <w:jc w:val="both"/>
        <w:rPr>
          <w:szCs w:val="28"/>
        </w:rPr>
      </w:pPr>
    </w:p>
    <w:p w:rsidR="00A21C79" w:rsidRPr="00DC76EF" w:rsidRDefault="00A21C79" w:rsidP="00A21C79">
      <w:pPr>
        <w:pStyle w:val="a3"/>
        <w:jc w:val="both"/>
        <w:rPr>
          <w:szCs w:val="28"/>
        </w:rPr>
      </w:pPr>
    </w:p>
    <w:p w:rsidR="00A21C79" w:rsidRPr="00DC76EF" w:rsidRDefault="00A21C79" w:rsidP="00A21C79">
      <w:pPr>
        <w:pStyle w:val="a3"/>
        <w:jc w:val="both"/>
        <w:rPr>
          <w:szCs w:val="28"/>
        </w:rPr>
      </w:pPr>
      <w:r w:rsidRPr="00DC76EF">
        <w:rPr>
          <w:szCs w:val="28"/>
        </w:rPr>
        <w:t xml:space="preserve">     2.1.1 Исходные данные для расчёта</w:t>
      </w:r>
    </w:p>
    <w:p w:rsidR="00A21C79" w:rsidRPr="00DC76EF" w:rsidRDefault="00A21C79" w:rsidP="00A21C79">
      <w:pPr>
        <w:pStyle w:val="a3"/>
        <w:jc w:val="both"/>
        <w:rPr>
          <w:szCs w:val="28"/>
        </w:rPr>
      </w:pPr>
      <w:r w:rsidRPr="00DC76EF">
        <w:rPr>
          <w:szCs w:val="28"/>
        </w:rPr>
        <w:t xml:space="preserve">     2.1.1.1 Состав сухого сульфидного свинцового концентрата, %: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Pb = 51,0; Zn-6,0; Cu-2,0; Fe - 7,0; S-17,0; 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-7,0; CaO-2,0; MgO-1,5; 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 xml:space="preserve"> -1,5; Прочие - 5,0.</w:t>
      </w:r>
      <w:r w:rsidRPr="00DC76EF">
        <w:rPr>
          <w:b/>
          <w:sz w:val="28"/>
          <w:szCs w:val="28"/>
        </w:rPr>
        <w:t xml:space="preserve"> </w:t>
      </w:r>
      <w:r w:rsidRPr="00A21C79">
        <w:rPr>
          <w:sz w:val="28"/>
          <w:szCs w:val="28"/>
          <w:lang w:val="ru-RU"/>
        </w:rPr>
        <w:t>Влажность конценттрата -5,0.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Металлы в концентрате представлены в виде следующих соединений:</w: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  <w:r w:rsidRPr="00DC76EF">
        <w:rPr>
          <w:sz w:val="28"/>
          <w:szCs w:val="28"/>
        </w:rPr>
        <w:t>PbS, ZnS, CuFeS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, FeS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, 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, МgCO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, CaCO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.</w:t>
      </w:r>
    </w:p>
    <w:p w:rsidR="00A21C79" w:rsidRPr="00DC76EF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</w:rPr>
      </w:pPr>
      <w:r w:rsidRPr="00DC76EF">
        <w:rPr>
          <w:b/>
          <w:sz w:val="28"/>
          <w:szCs w:val="28"/>
        </w:rPr>
        <w:t xml:space="preserve">     </w:t>
      </w:r>
      <w:r w:rsidRPr="00DC76EF">
        <w:rPr>
          <w:sz w:val="28"/>
          <w:szCs w:val="28"/>
        </w:rPr>
        <w:t>2.1.1.2 Состав сухого свинцового кека, %: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Pb - 29,63; Zn-10,50; Cu-1,35; Fe - 4,25; S-14,55; 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-4,3; CaO-5,2; MgO-0,5, 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 xml:space="preserve"> -0,5; прочие 29,22.</w:t>
      </w:r>
      <w:r w:rsidRPr="00DC76EF">
        <w:rPr>
          <w:b/>
          <w:sz w:val="28"/>
          <w:szCs w:val="28"/>
        </w:rPr>
        <w:t xml:space="preserve"> </w:t>
      </w:r>
      <w:r w:rsidRPr="00A21C79">
        <w:rPr>
          <w:sz w:val="28"/>
          <w:szCs w:val="28"/>
          <w:lang w:val="ru-RU"/>
        </w:rPr>
        <w:t>Влажность кека -10,0%.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Металлы в кеке представлены в виде следующих соединений:</w:t>
      </w:r>
    </w:p>
    <w:p w:rsidR="00A21C79" w:rsidRPr="00DC76EF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</w:rPr>
      </w:pPr>
      <w:r w:rsidRPr="00DC76EF">
        <w:rPr>
          <w:sz w:val="28"/>
          <w:szCs w:val="28"/>
        </w:rPr>
        <w:t>PbSO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,ZnO, CuSO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CaSO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MgSO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 xml:space="preserve"> FeO.</w:t>
      </w:r>
    </w:p>
    <w:p w:rsidR="00A21C79" w:rsidRPr="009D5914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9D5914">
        <w:rPr>
          <w:sz w:val="28"/>
          <w:szCs w:val="28"/>
          <w:lang w:val="ru-RU"/>
        </w:rPr>
        <w:t>2.1.1.3. Состав флюсов, %.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Состав флюсов представлен в таблице 1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Таблица 1 – Состав флюсов</w:t>
      </w:r>
    </w:p>
    <w:p w:rsidR="00A21C79" w:rsidRPr="00DC76EF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27"/>
        <w:gridCol w:w="992"/>
        <w:gridCol w:w="1134"/>
        <w:gridCol w:w="1276"/>
        <w:gridCol w:w="1417"/>
        <w:gridCol w:w="1276"/>
        <w:gridCol w:w="1701"/>
      </w:tblGrid>
      <w:tr w:rsidR="00A21C79" w:rsidRPr="00DC76EF" w:rsidTr="00023489">
        <w:trPr>
          <w:trHeight w:val="341"/>
        </w:trPr>
        <w:tc>
          <w:tcPr>
            <w:tcW w:w="212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СaO</w:t>
            </w:r>
          </w:p>
        </w:tc>
        <w:tc>
          <w:tcPr>
            <w:tcW w:w="113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FeO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SiO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17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СО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Прочие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Влажность</w:t>
            </w:r>
          </w:p>
        </w:tc>
      </w:tr>
      <w:tr w:rsidR="00A21C79" w:rsidRPr="00DC76EF" w:rsidTr="00023489">
        <w:trPr>
          <w:trHeight w:val="290"/>
        </w:trPr>
        <w:tc>
          <w:tcPr>
            <w:tcW w:w="212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lastRenderedPageBreak/>
              <w:t>Известняк</w:t>
            </w:r>
          </w:p>
        </w:tc>
        <w:tc>
          <w:tcPr>
            <w:tcW w:w="99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52,4</w:t>
            </w:r>
          </w:p>
        </w:tc>
        <w:tc>
          <w:tcPr>
            <w:tcW w:w="113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3,0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1,4</w:t>
            </w:r>
          </w:p>
        </w:tc>
        <w:tc>
          <w:tcPr>
            <w:tcW w:w="141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41,1</w:t>
            </w:r>
          </w:p>
        </w:tc>
        <w:tc>
          <w:tcPr>
            <w:tcW w:w="127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2,1</w:t>
            </w:r>
          </w:p>
        </w:tc>
        <w:tc>
          <w:tcPr>
            <w:tcW w:w="17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2,0</w:t>
            </w:r>
          </w:p>
        </w:tc>
      </w:tr>
      <w:tr w:rsidR="00A21C79" w:rsidRPr="00DC76EF" w:rsidTr="00023489">
        <w:trPr>
          <w:trHeight w:val="290"/>
        </w:trPr>
        <w:tc>
          <w:tcPr>
            <w:tcW w:w="212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Железная руда</w:t>
            </w:r>
          </w:p>
        </w:tc>
        <w:tc>
          <w:tcPr>
            <w:tcW w:w="99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3,0</w:t>
            </w:r>
          </w:p>
        </w:tc>
        <w:tc>
          <w:tcPr>
            <w:tcW w:w="113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70,0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13,0</w:t>
            </w:r>
          </w:p>
        </w:tc>
        <w:tc>
          <w:tcPr>
            <w:tcW w:w="141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2,36</w:t>
            </w:r>
          </w:p>
        </w:tc>
        <w:tc>
          <w:tcPr>
            <w:tcW w:w="127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11,64</w:t>
            </w:r>
          </w:p>
        </w:tc>
        <w:tc>
          <w:tcPr>
            <w:tcW w:w="17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3,0</w:t>
            </w:r>
          </w:p>
        </w:tc>
      </w:tr>
      <w:tr w:rsidR="00A21C79" w:rsidRPr="00DC76EF" w:rsidTr="00023489">
        <w:trPr>
          <w:trHeight w:val="290"/>
        </w:trPr>
        <w:tc>
          <w:tcPr>
            <w:tcW w:w="212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Кварцевая руда</w:t>
            </w:r>
          </w:p>
        </w:tc>
        <w:tc>
          <w:tcPr>
            <w:tcW w:w="99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2,0</w:t>
            </w:r>
          </w:p>
        </w:tc>
        <w:tc>
          <w:tcPr>
            <w:tcW w:w="113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5,0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89,0</w:t>
            </w:r>
          </w:p>
        </w:tc>
        <w:tc>
          <w:tcPr>
            <w:tcW w:w="141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1,57</w:t>
            </w:r>
          </w:p>
        </w:tc>
        <w:tc>
          <w:tcPr>
            <w:tcW w:w="127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2,43</w:t>
            </w:r>
          </w:p>
        </w:tc>
        <w:tc>
          <w:tcPr>
            <w:tcW w:w="17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3,0</w:t>
            </w:r>
          </w:p>
        </w:tc>
      </w:tr>
    </w:tbl>
    <w:p w:rsidR="00A21C79" w:rsidRPr="00DC76EF" w:rsidRDefault="00A21C79" w:rsidP="00A21C79">
      <w:pPr>
        <w:tabs>
          <w:tab w:val="left" w:pos="360"/>
        </w:tabs>
        <w:ind w:left="360" w:right="-341" w:hanging="360"/>
        <w:rPr>
          <w:b/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b/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2.1.1.4 Степень десульфуризации в процессе агломерации -85%.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b/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b/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2.1.2 Расчёт рационального состава концентрата.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b/>
          <w:sz w:val="28"/>
          <w:szCs w:val="28"/>
          <w:lang w:val="ru-RU"/>
        </w:rPr>
        <w:t xml:space="preserve">     </w:t>
      </w:r>
      <w:r w:rsidRPr="00A21C79">
        <w:rPr>
          <w:sz w:val="28"/>
          <w:szCs w:val="28"/>
          <w:lang w:val="ru-RU"/>
        </w:rPr>
        <w:t>Расчёт выполняем на 100 кг сухого концентрата.</w:t>
      </w:r>
    </w:p>
    <w:p w:rsidR="00A21C79" w:rsidRPr="009D5914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Из свинецсодержащих минералов присутствует только галенит. Принимаем, что весь свинец содержится в нём. </w:t>
      </w:r>
      <w:r w:rsidRPr="009D5914">
        <w:rPr>
          <w:sz w:val="28"/>
          <w:szCs w:val="28"/>
          <w:lang w:val="ru-RU"/>
        </w:rPr>
        <w:t xml:space="preserve">Тогда масса </w:t>
      </w:r>
      <w:r w:rsidRPr="00DC76EF">
        <w:rPr>
          <w:sz w:val="28"/>
          <w:szCs w:val="28"/>
        </w:rPr>
        <w:t>PbS</w:t>
      </w:r>
      <w:r w:rsidRPr="009D5914">
        <w:rPr>
          <w:sz w:val="28"/>
          <w:szCs w:val="28"/>
          <w:lang w:val="ru-RU"/>
        </w:rPr>
        <w:t xml:space="preserve"> в концентрате составит</w:t>
      </w:r>
    </w:p>
    <w:p w:rsidR="00A21C79" w:rsidRPr="009D5914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1.25pt;height:35.25pt" o:ole="">
            <v:imagedata r:id="rId6" o:title=""/>
          </v:shape>
          <o:OLEObject Type="Embed" ProgID="Equation.3" ShapeID="_x0000_i1025" DrawAspect="Content" ObjectID="_1730086650" r:id="rId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нём содержится серы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20" w:dyaOrig="720">
          <v:shape id="_x0000_i1026" type="#_x0000_t75" style="width:206.25pt;height:36pt" o:ole="">
            <v:imagedata r:id="rId8" o:title=""/>
          </v:shape>
          <o:OLEObject Type="Embed" ProgID="Equation.3" ShapeID="_x0000_i1026" DrawAspect="Content" ObjectID="_1730086651" r:id="rId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Из цинксодержащих минералов присутствует только сфалерит. Принимаем, что весь цинк  содержится в нём. </w:t>
      </w:r>
      <w:r w:rsidRPr="009D5914">
        <w:rPr>
          <w:sz w:val="28"/>
          <w:szCs w:val="28"/>
          <w:lang w:val="ru-RU"/>
        </w:rPr>
        <w:t xml:space="preserve">Тогда количество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в концентрате составит</w:t>
      </w:r>
    </w:p>
    <w:p w:rsidR="00A21C79" w:rsidRPr="009D5914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80" w:dyaOrig="700">
          <v:shape id="_x0000_i1027" type="#_x0000_t75" style="width:204pt;height:35.25pt" o:ole="">
            <v:imagedata r:id="rId10" o:title=""/>
          </v:shape>
          <o:OLEObject Type="Embed" ProgID="Equation.3" ShapeID="_x0000_i1027" DrawAspect="Content" ObjectID="_1730086652" r:id="rId11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нём содержится серы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20" w:dyaOrig="720">
          <v:shape id="_x0000_i1028" type="#_x0000_t75" style="width:201pt;height:36pt" o:ole="">
            <v:imagedata r:id="rId12" o:title=""/>
          </v:shape>
          <o:OLEObject Type="Embed" ProgID="Equation.3" ShapeID="_x0000_i1028" DrawAspect="Content" ObjectID="_1730086653" r:id="rId1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Из медьсодержащих минералов присутствует только халькопирит. Принимаем, что вся медь  содержится в нём. Тогда количество </w:t>
      </w:r>
      <w:r w:rsidRPr="00DC76EF">
        <w:rPr>
          <w:sz w:val="28"/>
          <w:szCs w:val="28"/>
        </w:rPr>
        <w:t>CuFeS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в концентрате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60" w:dyaOrig="720">
          <v:shape id="_x0000_i1029" type="#_x0000_t75" style="width:228pt;height:36pt" o:ole="">
            <v:imagedata r:id="rId14" o:title=""/>
          </v:shape>
          <o:OLEObject Type="Embed" ProgID="Equation.3" ShapeID="_x0000_i1029" DrawAspect="Content" ObjectID="_1730086654" r:id="rId1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нём содержится серы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40" w:dyaOrig="720">
          <v:shape id="_x0000_i1030" type="#_x0000_t75" style="width:222pt;height:36pt" o:ole="">
            <v:imagedata r:id="rId16" o:title=""/>
          </v:shape>
          <o:OLEObject Type="Embed" ProgID="Equation.3" ShapeID="_x0000_i1030" DrawAspect="Content" ObjectID="_1730086655" r:id="rId1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24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 железа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80" w:dyaOrig="720">
          <v:shape id="_x0000_i1031" type="#_x0000_t75" style="width:198.75pt;height:36pt" o:ole="">
            <v:imagedata r:id="rId18" o:title=""/>
          </v:shape>
          <o:OLEObject Type="Embed" ProgID="Equation.3" ShapeID="_x0000_i1031" DrawAspect="Content" ObjectID="_1730086656" r:id="rId1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Принимаем, что остаточная масса серы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7720" w:dyaOrig="380">
          <v:shape id="_x0000_i1032" type="#_x0000_t75" style="width:386.25pt;height:18.75pt" o:ole="">
            <v:imagedata r:id="rId20" o:title=""/>
          </v:shape>
          <o:OLEObject Type="Embed" ProgID="Equation.3" ShapeID="_x0000_i1032" DrawAspect="Content" ObjectID="_1730086657" r:id="rId2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связана с железом в виде пирита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. Тогда масса железа, связанное с пиритом,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840" w:dyaOrig="720">
          <v:shape id="_x0000_i1033" type="#_x0000_t75" style="width:242.25pt;height:36pt" o:ole="">
            <v:imagedata r:id="rId22" o:title=""/>
          </v:shape>
          <o:OLEObject Type="Embed" ProgID="Equation.3" ShapeID="_x0000_i1033" DrawAspect="Content" ObjectID="_1730086658" r:id="rId23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масса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в концентрате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800" w:dyaOrig="760">
          <v:shape id="_x0000_i1034" type="#_x0000_t75" style="width:240pt;height:38.25pt" o:ole="">
            <v:imagedata r:id="rId24" o:title=""/>
          </v:shape>
          <o:OLEObject Type="Embed" ProgID="Equation.3" ShapeID="_x0000_i1034" DrawAspect="Content" ObjectID="_1730086659" r:id="rId25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Остаточное масса железа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5300" w:dyaOrig="380">
          <v:shape id="_x0000_i1035" type="#_x0000_t75" style="width:264.75pt;height:18.75pt" o:ole="">
            <v:imagedata r:id="rId26" o:title=""/>
          </v:shape>
          <o:OLEObject Type="Embed" ProgID="Equation.3" ShapeID="_x0000_i1035" DrawAspect="Content" ObjectID="_1730086660" r:id="rId2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будет связано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. Масса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 xml:space="preserve">3 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040" w:dyaOrig="760">
          <v:shape id="_x0000_i1036" type="#_x0000_t75" style="width:252pt;height:38.25pt" o:ole="">
            <v:imagedata r:id="rId28" o:title=""/>
          </v:shape>
          <o:OLEObject Type="Embed" ProgID="Equation.3" ShapeID="_x0000_i1036" DrawAspect="Content" ObjectID="_1730086661" r:id="rId29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В нём содержится кислорода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060" w:dyaOrig="760">
          <v:shape id="_x0000_i1037" type="#_x0000_t75" style="width:252.75pt;height:38.25pt" o:ole="">
            <v:imagedata r:id="rId30" o:title=""/>
          </v:shape>
          <o:OLEObject Type="Embed" ProgID="Equation.3" ShapeID="_x0000_i1037" DrawAspect="Content" ObjectID="_1730086662" r:id="rId31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b/>
          <w:sz w:val="28"/>
          <w:szCs w:val="28"/>
          <w:lang w:val="ru-RU"/>
        </w:rPr>
        <w:t xml:space="preserve">    </w:t>
      </w:r>
      <w:r w:rsidRPr="00A21C79">
        <w:rPr>
          <w:sz w:val="28"/>
          <w:szCs w:val="28"/>
          <w:lang w:val="ru-RU"/>
        </w:rPr>
        <w:t xml:space="preserve"> Масса </w:t>
      </w:r>
      <w:r w:rsidRPr="00DC76EF">
        <w:rPr>
          <w:sz w:val="28"/>
          <w:szCs w:val="28"/>
        </w:rPr>
        <w:t>CaO</w:t>
      </w:r>
      <w:r w:rsidRPr="00A21C79">
        <w:rPr>
          <w:sz w:val="28"/>
          <w:szCs w:val="28"/>
          <w:lang w:val="ru-RU"/>
        </w:rPr>
        <w:t xml:space="preserve"> в концентрате составляет 2 кг. Тогда масса СаСО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в концентрате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80" w:dyaOrig="720">
          <v:shape id="_x0000_i1038" type="#_x0000_t75" style="width:209.25pt;height:36pt" o:ole="">
            <v:imagedata r:id="rId32" o:title=""/>
          </v:shape>
          <o:OLEObject Type="Embed" ProgID="Equation.3" ShapeID="_x0000_i1038" DrawAspect="Content" ObjectID="_1730086663" r:id="rId33"/>
        </w:object>
      </w:r>
      <w:r w:rsidRPr="00A21C79">
        <w:rPr>
          <w:sz w:val="28"/>
          <w:szCs w:val="28"/>
          <w:lang w:val="ru-RU"/>
        </w:rPr>
        <w:t>кг.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В нём содержится СО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60" w:dyaOrig="720">
          <v:shape id="_x0000_i1039" type="#_x0000_t75" style="width:188.25pt;height:36pt" o:ole="">
            <v:imagedata r:id="rId34" o:title=""/>
          </v:shape>
          <o:OLEObject Type="Embed" ProgID="Equation.3" ShapeID="_x0000_i1039" DrawAspect="Content" ObjectID="_1730086664" r:id="rId35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b/>
          <w:sz w:val="28"/>
          <w:szCs w:val="28"/>
          <w:lang w:val="ru-RU"/>
        </w:rPr>
        <w:t xml:space="preserve">    </w:t>
      </w:r>
      <w:r w:rsidRPr="00A21C79">
        <w:rPr>
          <w:sz w:val="28"/>
          <w:szCs w:val="28"/>
          <w:lang w:val="ru-RU"/>
        </w:rPr>
        <w:t xml:space="preserve"> Масса М</w:t>
      </w:r>
      <w:r w:rsidRPr="00DC76EF">
        <w:rPr>
          <w:sz w:val="28"/>
          <w:szCs w:val="28"/>
        </w:rPr>
        <w:t>gO</w:t>
      </w:r>
      <w:r w:rsidRPr="00A21C79">
        <w:rPr>
          <w:sz w:val="28"/>
          <w:szCs w:val="28"/>
          <w:lang w:val="ru-RU"/>
        </w:rPr>
        <w:t xml:space="preserve"> в концентрате составляет 2 кг. Тогда количесество </w:t>
      </w:r>
      <w:r w:rsidRPr="00DC76EF">
        <w:rPr>
          <w:sz w:val="28"/>
          <w:szCs w:val="28"/>
        </w:rPr>
        <w:t>Mg</w:t>
      </w:r>
      <w:r w:rsidRPr="00A21C79">
        <w:rPr>
          <w:sz w:val="28"/>
          <w:szCs w:val="28"/>
          <w:lang w:val="ru-RU"/>
        </w:rPr>
        <w:t>СО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в концентрате составит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32"/>
          <w:sz w:val="28"/>
          <w:szCs w:val="28"/>
        </w:rPr>
        <w:object w:dxaOrig="4099" w:dyaOrig="740">
          <v:shape id="_x0000_i1040" type="#_x0000_t75" style="width:204.75pt;height:36.75pt" o:ole="">
            <v:imagedata r:id="rId36" o:title=""/>
          </v:shape>
          <o:OLEObject Type="Embed" ProgID="Equation.3" ShapeID="_x0000_i1040" DrawAspect="Content" ObjectID="_1730086665" r:id="rId37"/>
        </w:object>
      </w:r>
      <w:r w:rsidRPr="00A21C79">
        <w:rPr>
          <w:sz w:val="28"/>
          <w:szCs w:val="28"/>
          <w:lang w:val="ru-RU"/>
        </w:rPr>
        <w:t>кг.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В нём содержится СО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32"/>
          <w:sz w:val="28"/>
          <w:szCs w:val="28"/>
        </w:rPr>
        <w:object w:dxaOrig="3780" w:dyaOrig="740">
          <v:shape id="_x0000_i1041" type="#_x0000_t75" style="width:189pt;height:36.75pt" o:ole="">
            <v:imagedata r:id="rId38" o:title=""/>
          </v:shape>
          <o:OLEObject Type="Embed" ProgID="Equation.3" ShapeID="_x0000_i1041" DrawAspect="Content" ObjectID="_1730086666" r:id="rId39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концентрате содержится масса  компонентов пустой породы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1100" w:dyaOrig="400">
          <v:shape id="_x0000_i1042" type="#_x0000_t75" style="width:54.75pt;height:20.25pt" o:ole="">
            <v:imagedata r:id="rId40" o:title=""/>
          </v:shape>
          <o:OLEObject Type="Embed" ProgID="Equation.3" ShapeID="_x0000_i1042" DrawAspect="Content" ObjectID="_1730086667" r:id="rId41"/>
        </w:object>
      </w:r>
      <w:r w:rsidRPr="00A21C79">
        <w:rPr>
          <w:sz w:val="28"/>
          <w:szCs w:val="28"/>
          <w:lang w:val="ru-RU"/>
        </w:rPr>
        <w:t xml:space="preserve">кг; </w:t>
      </w:r>
      <w:r w:rsidRPr="00DC76EF">
        <w:rPr>
          <w:position w:val="-14"/>
          <w:sz w:val="28"/>
          <w:szCs w:val="28"/>
        </w:rPr>
        <w:object w:dxaOrig="1140" w:dyaOrig="400">
          <v:shape id="_x0000_i1043" type="#_x0000_t75" style="width:57pt;height:20.25pt" o:ole="">
            <v:imagedata r:id="rId42" o:title=""/>
          </v:shape>
          <o:OLEObject Type="Embed" ProgID="Equation.3" ShapeID="_x0000_i1043" DrawAspect="Content" ObjectID="_1730086668" r:id="rId43"/>
        </w:object>
      </w:r>
      <w:r w:rsidRPr="00A21C79">
        <w:rPr>
          <w:sz w:val="28"/>
          <w:szCs w:val="28"/>
          <w:lang w:val="ru-RU"/>
        </w:rPr>
        <w:t xml:space="preserve">кг; </w:t>
      </w:r>
      <w:r w:rsidRPr="00DC76EF">
        <w:rPr>
          <w:position w:val="-14"/>
          <w:sz w:val="28"/>
          <w:szCs w:val="28"/>
        </w:rPr>
        <w:object w:dxaOrig="4500" w:dyaOrig="400">
          <v:shape id="_x0000_i1044" type="#_x0000_t75" style="width:225pt;height:20.25pt" o:ole="">
            <v:imagedata r:id="rId44" o:title=""/>
          </v:shape>
          <o:OLEObject Type="Embed" ProgID="Equation.3" ShapeID="_x0000_i1044" DrawAspect="Content" ObjectID="_1730086669" r:id="rId45"/>
        </w:object>
      </w:r>
      <w:r w:rsidRPr="00A21C79">
        <w:rPr>
          <w:sz w:val="28"/>
          <w:szCs w:val="28"/>
          <w:lang w:val="ru-RU"/>
        </w:rPr>
        <w:t>кг.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результатам расчёта составляем таблицу рационального состава концентрата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Таблица 2 - Рациональный состав концентрата</w:t>
      </w:r>
    </w:p>
    <w:p w:rsidR="00A21C79" w:rsidRPr="00DC76EF" w:rsidRDefault="00A21C79" w:rsidP="00A21C79">
      <w:pPr>
        <w:tabs>
          <w:tab w:val="left" w:pos="360"/>
        </w:tabs>
        <w:ind w:right="-341"/>
        <w:jc w:val="center"/>
        <w:rPr>
          <w:b/>
          <w:sz w:val="22"/>
        </w:rPr>
      </w:pPr>
    </w:p>
    <w:tbl>
      <w:tblPr>
        <w:tblW w:w="10101" w:type="dxa"/>
        <w:tblInd w:w="108" w:type="dxa"/>
        <w:tblLook w:val="01E0"/>
      </w:tblPr>
      <w:tblGrid>
        <w:gridCol w:w="979"/>
        <w:gridCol w:w="645"/>
        <w:gridCol w:w="522"/>
        <w:gridCol w:w="522"/>
        <w:gridCol w:w="889"/>
        <w:gridCol w:w="889"/>
        <w:gridCol w:w="889"/>
        <w:gridCol w:w="669"/>
        <w:gridCol w:w="661"/>
        <w:gridCol w:w="693"/>
        <w:gridCol w:w="739"/>
        <w:gridCol w:w="889"/>
        <w:gridCol w:w="979"/>
        <w:gridCol w:w="1012"/>
      </w:tblGrid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Pb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Zn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Cu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Fe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О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S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CaO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SiO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MgO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Al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  <w:r w:rsidRPr="00DC76EF">
              <w:rPr>
                <w:sz w:val="22"/>
                <w:szCs w:val="22"/>
              </w:rPr>
              <w:t>O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  <w:vertAlign w:val="subscript"/>
              </w:rPr>
            </w:pPr>
            <w:r w:rsidRPr="00DC76EF">
              <w:rPr>
                <w:sz w:val="22"/>
                <w:szCs w:val="22"/>
              </w:rPr>
              <w:t>СО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Прочие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Всего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PbS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7,8916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58,8916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ZnS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6.0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2,9426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8,9426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CuFeS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1,7579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2,0186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5,7762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FeS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3,6126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4,1475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7,7601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Fe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  <w:r w:rsidRPr="00DC76EF">
              <w:rPr>
                <w:sz w:val="22"/>
                <w:szCs w:val="22"/>
              </w:rPr>
              <w:t>О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1,6295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2,3297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  <w:vertAlign w:val="subscript"/>
              </w:rPr>
            </w:pPr>
            <w:r w:rsidRPr="00DC76EF">
              <w:rPr>
                <w:sz w:val="22"/>
                <w:szCs w:val="22"/>
              </w:rPr>
              <w:t>CaСO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1,5686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3,5686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SiO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7,0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Al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  <w:r w:rsidRPr="00DC76EF">
              <w:rPr>
                <w:sz w:val="22"/>
                <w:szCs w:val="22"/>
              </w:rPr>
              <w:t>O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  <w:vertAlign w:val="subscript"/>
              </w:rPr>
            </w:pPr>
            <w:r w:rsidRPr="00DC76EF">
              <w:rPr>
                <w:sz w:val="22"/>
                <w:szCs w:val="22"/>
              </w:rPr>
              <w:t>MgСO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1,6377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3,1377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Прочие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1,0935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Итого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6,0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17,0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3,2063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100</w:t>
            </w:r>
          </w:p>
        </w:tc>
      </w:tr>
    </w:tbl>
    <w:p w:rsidR="00A21C79" w:rsidRPr="00DC76EF" w:rsidRDefault="00A21C79" w:rsidP="00A21C79">
      <w:pPr>
        <w:tabs>
          <w:tab w:val="left" w:pos="360"/>
        </w:tabs>
        <w:ind w:right="-341"/>
        <w:jc w:val="both"/>
        <w:rPr>
          <w:b/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b/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2.1.3 Расчёт рационального состава свинцового кека.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Расчет ведём на 100 кг свинцового кека.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кеке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819" w:dyaOrig="720">
          <v:shape id="_x0000_i1045" type="#_x0000_t75" style="width:240.75pt;height:36pt" o:ole="">
            <v:imagedata r:id="rId46" o:title=""/>
          </v:shape>
          <o:OLEObject Type="Embed" ProgID="Equation.3" ShapeID="_x0000_i1045" DrawAspect="Content" ObjectID="_1730086670" r:id="rId4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80" w:dyaOrig="700">
          <v:shape id="_x0000_i1046" type="#_x0000_t75" style="width:219pt;height:35.25pt" o:ole="">
            <v:imagedata r:id="rId48" o:title=""/>
          </v:shape>
          <o:OLEObject Type="Embed" ProgID="Equation.3" ShapeID="_x0000_i1046" DrawAspect="Content" ObjectID="_1730086671" r:id="rId49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40" w:dyaOrig="700">
          <v:shape id="_x0000_i1047" type="#_x0000_t75" style="width:227.25pt;height:35.25pt" o:ole="">
            <v:imagedata r:id="rId50" o:title=""/>
          </v:shape>
          <o:OLEObject Type="Embed" ProgID="Equation.3" ShapeID="_x0000_i1047" DrawAspect="Content" ObjectID="_1730086672" r:id="rId51"/>
        </w:object>
      </w:r>
      <w:r w:rsidRPr="00A21C79">
        <w:rPr>
          <w:sz w:val="28"/>
          <w:szCs w:val="28"/>
          <w:lang w:val="ru-RU"/>
        </w:rPr>
        <w:t xml:space="preserve"> кг О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</w:t>
      </w:r>
      <w:r w:rsidRPr="00DC76EF">
        <w:rPr>
          <w:sz w:val="28"/>
          <w:szCs w:val="28"/>
        </w:rPr>
        <w:t>uSO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кеке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00" w:dyaOrig="720">
          <v:shape id="_x0000_i1048" type="#_x0000_t75" style="width:219.75pt;height:36pt" o:ole="">
            <v:imagedata r:id="rId52" o:title=""/>
          </v:shape>
          <o:OLEObject Type="Embed" ProgID="Equation.3" ShapeID="_x0000_i1048" DrawAspect="Content" ObjectID="_1730086673" r:id="rId5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200" w:dyaOrig="700">
          <v:shape id="_x0000_i1049" type="#_x0000_t75" style="width:210pt;height:35.25pt" o:ole="">
            <v:imagedata r:id="rId54" o:title=""/>
          </v:shape>
          <o:OLEObject Type="Embed" ProgID="Equation.3" ShapeID="_x0000_i1049" DrawAspect="Content" ObjectID="_1730086674" r:id="rId55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40" w:dyaOrig="700">
          <v:shape id="_x0000_i1050" type="#_x0000_t75" style="width:216.75pt;height:35.25pt" o:ole="">
            <v:imagedata r:id="rId56" o:title=""/>
          </v:shape>
          <o:OLEObject Type="Embed" ProgID="Equation.3" ShapeID="_x0000_i1050" DrawAspect="Content" ObjectID="_1730086675" r:id="rId57"/>
        </w:object>
      </w:r>
      <w:r w:rsidRPr="00A21C79">
        <w:rPr>
          <w:sz w:val="28"/>
          <w:szCs w:val="28"/>
          <w:lang w:val="ru-RU"/>
        </w:rPr>
        <w:t xml:space="preserve"> кг О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</w:t>
      </w:r>
      <w:r w:rsidRPr="00DC76EF">
        <w:rPr>
          <w:sz w:val="28"/>
          <w:szCs w:val="28"/>
        </w:rPr>
        <w:t>aSO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кеке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60" w:dyaOrig="720">
          <v:shape id="_x0000_i1051" type="#_x0000_t75" style="width:228pt;height:36pt" o:ole="">
            <v:imagedata r:id="rId58" o:title=""/>
          </v:shape>
          <o:OLEObject Type="Embed" ProgID="Equation.3" ShapeID="_x0000_i1051" DrawAspect="Content" ObjectID="_1730086676" r:id="rId5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80" w:dyaOrig="740">
          <v:shape id="_x0000_i1052" type="#_x0000_t75" style="width:254.25pt;height:36.75pt" o:ole="">
            <v:imagedata r:id="rId60" o:title=""/>
          </v:shape>
          <o:OLEObject Type="Embed" ProgID="Equation.3" ShapeID="_x0000_i1052" DrawAspect="Content" ObjectID="_1730086677" r:id="rId61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60" w:dyaOrig="740">
          <v:shape id="_x0000_i1053" type="#_x0000_t75" style="width:252.75pt;height:36.75pt" o:ole="">
            <v:imagedata r:id="rId62" o:title=""/>
          </v:shape>
          <o:OLEObject Type="Embed" ProgID="Equation.3" ShapeID="_x0000_i1053" DrawAspect="Content" ObjectID="_1730086678" r:id="rId63"/>
        </w:object>
      </w:r>
      <w:r w:rsidRPr="00A21C79">
        <w:rPr>
          <w:sz w:val="28"/>
          <w:szCs w:val="28"/>
          <w:lang w:val="ru-RU"/>
        </w:rPr>
        <w:t xml:space="preserve"> кг О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60" w:dyaOrig="740">
          <v:shape id="_x0000_i1054" type="#_x0000_t75" style="width:252.75pt;height:36.75pt" o:ole="">
            <v:imagedata r:id="rId64" o:title=""/>
          </v:shape>
          <o:OLEObject Type="Embed" ProgID="Equation.3" ShapeID="_x0000_i1054" DrawAspect="Content" ObjectID="_1730086679" r:id="rId65"/>
        </w:object>
      </w:r>
      <w:r w:rsidRPr="00A21C79">
        <w:rPr>
          <w:sz w:val="28"/>
          <w:szCs w:val="28"/>
          <w:lang w:val="ru-RU"/>
        </w:rPr>
        <w:t xml:space="preserve"> кг Са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MgSO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кеке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2"/>
          <w:sz w:val="28"/>
          <w:szCs w:val="28"/>
        </w:rPr>
        <w:object w:dxaOrig="4520" w:dyaOrig="740">
          <v:shape id="_x0000_i1055" type="#_x0000_t75" style="width:225.75pt;height:36.75pt" o:ole="">
            <v:imagedata r:id="rId66" o:title=""/>
          </v:shape>
          <o:OLEObject Type="Embed" ProgID="Equation.3" ShapeID="_x0000_i1055" DrawAspect="Content" ObjectID="_1730086680" r:id="rId6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40" w:dyaOrig="740">
          <v:shape id="_x0000_i1056" type="#_x0000_t75" style="width:252pt;height:36.75pt" o:ole="">
            <v:imagedata r:id="rId68" o:title=""/>
          </v:shape>
          <o:OLEObject Type="Embed" ProgID="Equation.3" ShapeID="_x0000_i1056" DrawAspect="Content" ObjectID="_1730086681" r:id="rId69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40" w:dyaOrig="740">
          <v:shape id="_x0000_i1057" type="#_x0000_t75" style="width:252pt;height:36.75pt" o:ole="">
            <v:imagedata r:id="rId70" o:title=""/>
          </v:shape>
          <o:OLEObject Type="Embed" ProgID="Equation.3" ShapeID="_x0000_i1057" DrawAspect="Content" ObjectID="_1730086682" r:id="rId71"/>
        </w:object>
      </w:r>
      <w:r w:rsidRPr="00A21C79">
        <w:rPr>
          <w:sz w:val="28"/>
          <w:szCs w:val="28"/>
          <w:lang w:val="ru-RU"/>
        </w:rPr>
        <w:t xml:space="preserve"> кг О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20" w:dyaOrig="760">
          <v:shape id="_x0000_i1058" type="#_x0000_t75" style="width:251.25pt;height:38.25pt" o:ole="">
            <v:imagedata r:id="rId72" o:title=""/>
          </v:shape>
          <o:OLEObject Type="Embed" ProgID="Equation.3" ShapeID="_x0000_i1058" DrawAspect="Content" ObjectID="_1730086683" r:id="rId73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Mg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остаток серы связан с цинком в виде </w:t>
      </w:r>
      <w:r w:rsidRPr="00DC76EF">
        <w:rPr>
          <w:sz w:val="28"/>
          <w:szCs w:val="28"/>
        </w:rPr>
        <w:t>ZnSO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Тогда масса серы, связанной с цинком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12"/>
          <w:sz w:val="28"/>
          <w:szCs w:val="28"/>
        </w:rPr>
        <w:object w:dxaOrig="4980" w:dyaOrig="380">
          <v:shape id="_x0000_i1059" type="#_x0000_t75" style="width:249pt;height:18.75pt" o:ole="">
            <v:imagedata r:id="rId74" o:title=""/>
          </v:shape>
          <o:OLEObject Type="Embed" ProgID="Equation.3" ShapeID="_x0000_i1059" DrawAspect="Content" ObjectID="_1730086684" r:id="rId75"/>
        </w:object>
      </w:r>
    </w:p>
    <w:p w:rsidR="00A21C79" w:rsidRPr="00DC76EF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4959" w:dyaOrig="320">
          <v:shape id="_x0000_i1060" type="#_x0000_t75" style="width:248.25pt;height:15.75pt" o:ole="">
            <v:imagedata r:id="rId76" o:title=""/>
          </v:shape>
          <o:OLEObject Type="Embed" ProgID="Equation.3" ShapeID="_x0000_i1060" DrawAspect="Content" ObjectID="_1730086685" r:id="rId77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Масса цинка, связанная с серой в виде </w:t>
      </w:r>
      <w:r w:rsidRPr="00DC76EF">
        <w:rPr>
          <w:sz w:val="28"/>
          <w:szCs w:val="28"/>
        </w:rPr>
        <w:t>ZnSO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20" w:dyaOrig="700">
          <v:shape id="_x0000_i1061" type="#_x0000_t75" style="width:225.75pt;height:35.25pt" o:ole="">
            <v:imagedata r:id="rId78" o:title=""/>
          </v:shape>
          <o:OLEObject Type="Embed" ProgID="Equation.3" ShapeID="_x0000_i1061" DrawAspect="Content" ObjectID="_1730086686" r:id="rId7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цинка в нашем случае (12,06 кг) превышает массу цинка в кеке (10,5 кг). Тогда принимаем, что весь цинк находится в кеке в виде сульфата. Тогда масса </w:t>
      </w:r>
      <w:r w:rsidRPr="00DC76EF">
        <w:rPr>
          <w:sz w:val="28"/>
          <w:szCs w:val="28"/>
        </w:rPr>
        <w:t>ZnSO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 xml:space="preserve"> в кеке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620" w:dyaOrig="720">
          <v:shape id="_x0000_i1062" type="#_x0000_t75" style="width:231pt;height:36pt" o:ole="">
            <v:imagedata r:id="rId80" o:title=""/>
          </v:shape>
          <o:OLEObject Type="Embed" ProgID="Equation.3" ShapeID="_x0000_i1062" DrawAspect="Content" ObjectID="_1730086687" r:id="rId81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40" w:dyaOrig="740">
          <v:shape id="_x0000_i1063" type="#_x0000_t75" style="width:252pt;height:36.75pt" o:ole="">
            <v:imagedata r:id="rId82" o:title=""/>
          </v:shape>
          <o:OLEObject Type="Embed" ProgID="Equation.3" ShapeID="_x0000_i1063" DrawAspect="Content" ObjectID="_1730086688" r:id="rId83"/>
        </w:object>
      </w:r>
      <w:r w:rsidRPr="00A21C79">
        <w:rPr>
          <w:sz w:val="28"/>
          <w:szCs w:val="28"/>
          <w:lang w:val="ru-RU"/>
        </w:rPr>
        <w:t xml:space="preserve"> кг,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200" w:dyaOrig="740">
          <v:shape id="_x0000_i1064" type="#_x0000_t75" style="width:260.25pt;height:36.75pt" o:ole="">
            <v:imagedata r:id="rId84" o:title=""/>
          </v:shape>
          <o:OLEObject Type="Embed" ProgID="Equation.3" ShapeID="_x0000_i1064" DrawAspect="Content" ObjectID="_1730086689" r:id="rId85"/>
        </w:object>
      </w:r>
      <w:r w:rsidRPr="009D5914">
        <w:rPr>
          <w:sz w:val="28"/>
          <w:szCs w:val="28"/>
          <w:lang w:val="ru-RU"/>
        </w:rPr>
        <w:t xml:space="preserve"> кг.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Принимаем, что остаток серы </w:t>
      </w: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12"/>
          <w:sz w:val="28"/>
          <w:szCs w:val="28"/>
        </w:rPr>
        <w:object w:dxaOrig="5820" w:dyaOrig="380">
          <v:shape id="_x0000_i1065" type="#_x0000_t75" style="width:291pt;height:18.75pt" o:ole="">
            <v:imagedata r:id="rId86" o:title=""/>
          </v:shape>
          <o:OLEObject Type="Embed" ProgID="Equation.3" ShapeID="_x0000_i1065" DrawAspect="Content" ObjectID="_1730086690" r:id="rId87"/>
        </w:object>
      </w:r>
    </w:p>
    <w:p w:rsidR="00A21C79" w:rsidRPr="00DC76EF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5800" w:dyaOrig="320">
          <v:shape id="_x0000_i1066" type="#_x0000_t75" style="width:290.25pt;height:15.75pt" o:ole="">
            <v:imagedata r:id="rId88" o:title=""/>
          </v:shape>
          <o:OLEObject Type="Embed" ProgID="Equation.3" ShapeID="_x0000_i1066" DrawAspect="Content" ObjectID="_1730086691" r:id="rId8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связан в виде </w:t>
      </w:r>
      <w:r w:rsidRPr="00DC76EF">
        <w:rPr>
          <w:sz w:val="28"/>
          <w:szCs w:val="28"/>
        </w:rPr>
        <w:t>FeSO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. Тогда масса </w:t>
      </w:r>
      <w:r w:rsidRPr="00DC76EF">
        <w:rPr>
          <w:sz w:val="28"/>
          <w:szCs w:val="28"/>
        </w:rPr>
        <w:t>FeSO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в кеке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900" w:dyaOrig="720">
          <v:shape id="_x0000_i1067" type="#_x0000_t75" style="width:245.25pt;height:36pt" o:ole="">
            <v:imagedata r:id="rId90" o:title=""/>
          </v:shape>
          <o:OLEObject Type="Embed" ProgID="Equation.3" ShapeID="_x0000_i1067" DrawAspect="Content" ObjectID="_1730086692" r:id="rId91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4880" w:dyaOrig="740">
          <v:shape id="_x0000_i1068" type="#_x0000_t75" style="width:243.75pt;height:36.75pt" o:ole="">
            <v:imagedata r:id="rId92" o:title=""/>
          </v:shape>
          <o:OLEObject Type="Embed" ProgID="Equation.3" ShapeID="_x0000_i1068" DrawAspect="Content" ObjectID="_1730086693" r:id="rId93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>,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4880" w:dyaOrig="740">
          <v:shape id="_x0000_i1069" type="#_x0000_t75" style="width:243.75pt;height:36.75pt" o:ole="">
            <v:imagedata r:id="rId94" o:title=""/>
          </v:shape>
          <o:OLEObject Type="Embed" ProgID="Equation.3" ShapeID="_x0000_i1069" DrawAspect="Content" ObjectID="_1730086694" r:id="rId95"/>
        </w:object>
      </w:r>
      <w:r w:rsidRPr="00A21C79">
        <w:rPr>
          <w:sz w:val="28"/>
          <w:szCs w:val="28"/>
          <w:lang w:val="ru-RU"/>
        </w:rPr>
        <w:t xml:space="preserve"> кг О.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остальное железо находится в кеке в виде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. Тогда масса железа, содержащиеся в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4480" w:dyaOrig="380">
          <v:shape id="_x0000_i1070" type="#_x0000_t75" style="width:224.25pt;height:18.75pt" o:ole="">
            <v:imagedata r:id="rId96" o:title=""/>
          </v:shape>
          <o:OLEObject Type="Embed" ProgID="Equation.3" ShapeID="_x0000_i1070" DrawAspect="Content" ObjectID="_1730086695" r:id="rId97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 в кеке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59" w:dyaOrig="700">
          <v:shape id="_x0000_i1071" type="#_x0000_t75" style="width:222.75pt;height:35.25pt" o:ole="">
            <v:imagedata r:id="rId98" o:title=""/>
          </v:shape>
          <o:OLEObject Type="Embed" ProgID="Equation.3" ShapeID="_x0000_i1071" DrawAspect="Content" ObjectID="_1730086696" r:id="rId99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В нём содержится кислорода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80" w:dyaOrig="700">
          <v:shape id="_x0000_i1072" type="#_x0000_t75" style="width:219pt;height:35.25pt" o:ole="">
            <v:imagedata r:id="rId100" o:title=""/>
          </v:shape>
          <o:OLEObject Type="Embed" ProgID="Equation.3" ShapeID="_x0000_i1072" DrawAspect="Content" ObjectID="_1730086697" r:id="rId101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основании выполненных расчётов составляем таблицу рационального состава  свинцового кека. 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3 – Рациональный состав свинцового кека.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2"/>
          <w:lang w:val="ru-RU"/>
        </w:rPr>
      </w:pPr>
    </w:p>
    <w:tbl>
      <w:tblPr>
        <w:tblW w:w="10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644"/>
        <w:gridCol w:w="621"/>
        <w:gridCol w:w="877"/>
        <w:gridCol w:w="540"/>
        <w:gridCol w:w="823"/>
        <w:gridCol w:w="850"/>
        <w:gridCol w:w="851"/>
        <w:gridCol w:w="621"/>
        <w:gridCol w:w="824"/>
        <w:gridCol w:w="900"/>
        <w:gridCol w:w="965"/>
        <w:gridCol w:w="951"/>
      </w:tblGrid>
      <w:tr w:rsidR="00A21C79" w:rsidRPr="00DC76EF" w:rsidTr="00023489">
        <w:tc>
          <w:tcPr>
            <w:tcW w:w="828" w:type="dxa"/>
            <w:vAlign w:val="center"/>
          </w:tcPr>
          <w:p w:rsidR="00A21C79" w:rsidRPr="00A21C79" w:rsidRDefault="00A21C79" w:rsidP="00023489">
            <w:pPr>
              <w:tabs>
                <w:tab w:val="left" w:pos="360"/>
              </w:tabs>
              <w:ind w:right="-341"/>
              <w:rPr>
                <w:lang w:val="ru-RU"/>
              </w:rPr>
            </w:pP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Pb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Zn</w:t>
            </w: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Fe</w:t>
            </w: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Cu</w:t>
            </w: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 xml:space="preserve">   S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 xml:space="preserve">  Ca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Mg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SiO</w:t>
            </w:r>
            <w:r w:rsidRPr="00DC76EF">
              <w:rPr>
                <w:sz w:val="22"/>
                <w:vertAlign w:val="subscript"/>
              </w:rPr>
              <w:t>2</w:t>
            </w: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Al</w:t>
            </w:r>
            <w:r w:rsidRPr="00DC76EF">
              <w:rPr>
                <w:sz w:val="22"/>
                <w:vertAlign w:val="subscript"/>
              </w:rPr>
              <w:t>2</w:t>
            </w:r>
            <w:r w:rsidRPr="00DC76EF">
              <w:rPr>
                <w:sz w:val="22"/>
              </w:rPr>
              <w:t>O</w:t>
            </w:r>
            <w:r w:rsidRPr="00DC76EF">
              <w:rPr>
                <w:sz w:val="22"/>
                <w:vertAlign w:val="subscript"/>
              </w:rPr>
              <w:t>3</w:t>
            </w: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 xml:space="preserve">    O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Проч.</w:t>
            </w: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Всего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PbSO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29,63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4,5846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9,1522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43,3668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ZnSO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10,5</w:t>
            </w: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5,1488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10,2784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25,9272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FeSO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1,3328</w:t>
            </w: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0,7651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1,5274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3,6253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FeO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2,9172</w:t>
            </w: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0,8357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3,7529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CuSO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1,35</w:t>
            </w: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0,6811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1,3598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3,3909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lastRenderedPageBreak/>
              <w:t>CaSO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2,9727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3,7164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5,9344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12,6235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MgSO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0,3977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0,3015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0,7939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1,4931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SiO</w:t>
            </w:r>
            <w:r w:rsidRPr="00DC76EF">
              <w:rPr>
                <w:sz w:val="22"/>
                <w:vertAlign w:val="subscript"/>
              </w:rPr>
              <w:t>2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4,3</w:t>
            </w: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4,3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Al</w:t>
            </w:r>
            <w:r w:rsidRPr="00DC76EF">
              <w:rPr>
                <w:sz w:val="22"/>
                <w:vertAlign w:val="subscript"/>
              </w:rPr>
              <w:t>2</w:t>
            </w:r>
            <w:r w:rsidRPr="00DC76EF">
              <w:rPr>
                <w:sz w:val="22"/>
              </w:rPr>
              <w:t>O</w:t>
            </w:r>
            <w:r w:rsidRPr="00DC76EF">
              <w:rPr>
                <w:sz w:val="22"/>
                <w:vertAlign w:val="subscript"/>
              </w:rPr>
              <w:t>3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0,5</w:t>
            </w: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0,5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Проч.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1,0203</w:t>
            </w: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1,0203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Итого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29,63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10,5</w:t>
            </w: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4,25</w:t>
            </w: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1,35</w:t>
            </w: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14,55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3,7164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0,3015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4,3</w:t>
            </w: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0,5</w:t>
            </w: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29,8818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1,0203</w:t>
            </w: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100</w:t>
            </w:r>
          </w:p>
        </w:tc>
      </w:tr>
    </w:tbl>
    <w:p w:rsidR="00A21C79" w:rsidRPr="00DC76EF" w:rsidRDefault="00A21C79" w:rsidP="00A21C79">
      <w:pPr>
        <w:tabs>
          <w:tab w:val="left" w:pos="360"/>
        </w:tabs>
        <w:ind w:right="-341"/>
        <w:rPr>
          <w:sz w:val="22"/>
        </w:rPr>
      </w:pPr>
    </w:p>
    <w:p w:rsidR="00A21C79" w:rsidRPr="00A21C79" w:rsidRDefault="00A21C79" w:rsidP="00A21C79">
      <w:pPr>
        <w:tabs>
          <w:tab w:val="left" w:pos="360"/>
        </w:tabs>
        <w:ind w:right="-26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2.1.4 Расчёт рационального состава смеси концентрата и кека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Из практики работы свинцовых заводов составляем смесь, содержащую 65% концентрата и 35% свинцового кека.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в смеси будет следующее масса компонентов концентрата, кг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58,8916∙0,65=38,2795 кг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 xml:space="preserve">;  51,0∙0,65 = 33,15 кг </w:t>
      </w:r>
      <w:r w:rsidRPr="00DC76EF">
        <w:rPr>
          <w:sz w:val="28"/>
          <w:szCs w:val="28"/>
        </w:rPr>
        <w:t>Pb</w:t>
      </w:r>
      <w:r w:rsidRPr="00A21C79">
        <w:rPr>
          <w:sz w:val="28"/>
          <w:szCs w:val="28"/>
          <w:lang w:val="ru-RU"/>
        </w:rPr>
        <w:t xml:space="preserve">;  7,8916∙0,65 = 5,1295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8,9426∙0,65=5,8127 кг </w:t>
      </w:r>
      <w:r w:rsidRPr="00DC76EF">
        <w:rPr>
          <w:sz w:val="28"/>
          <w:szCs w:val="28"/>
        </w:rPr>
        <w:t>ZnS</w:t>
      </w:r>
      <w:r w:rsidRPr="00A21C79">
        <w:rPr>
          <w:sz w:val="28"/>
          <w:szCs w:val="28"/>
          <w:lang w:val="ru-RU"/>
        </w:rPr>
        <w:t xml:space="preserve">; 6,0,65 =3,9 кг </w:t>
      </w:r>
      <w:r w:rsidRPr="00DC76EF">
        <w:rPr>
          <w:sz w:val="28"/>
          <w:szCs w:val="28"/>
        </w:rPr>
        <w:t>Zn</w:t>
      </w:r>
      <w:r w:rsidRPr="00A21C79">
        <w:rPr>
          <w:sz w:val="28"/>
          <w:szCs w:val="28"/>
          <w:lang w:val="ru-RU"/>
        </w:rPr>
        <w:t xml:space="preserve">;   2,9426∙0,65= 1,9127 кг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5,7762∙0,65=3,7545 кг </w:t>
      </w:r>
      <w:r w:rsidRPr="00DC76EF">
        <w:rPr>
          <w:sz w:val="28"/>
          <w:szCs w:val="28"/>
        </w:rPr>
        <w:t>CuFeS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; 2,0∙0,65 =1,3 кг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lang w:val="ru-RU"/>
        </w:rPr>
        <w:t xml:space="preserve">; 2,0186∙0,65= 1,3121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1,7579∙0,65 =1,1425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7,7601∙0,65=5,0441 кг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; 3,6126∙0,65 =2,3482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;   4,1475∙0,65= 2,6959 кг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2,3297∙0,65=1,5143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; 1,6295∙0,65 =1,0592кг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0,7002∙0,65= 0,4551 кг </w:t>
      </w:r>
      <w:r w:rsidRPr="00DC76EF">
        <w:rPr>
          <w:sz w:val="28"/>
          <w:szCs w:val="28"/>
        </w:rPr>
        <w:t>O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vertAlign w:val="subscript"/>
          <w:lang w:val="ru-RU"/>
        </w:rPr>
      </w:pPr>
      <w:r w:rsidRPr="00A21C79">
        <w:rPr>
          <w:sz w:val="28"/>
          <w:szCs w:val="28"/>
          <w:lang w:val="ru-RU"/>
        </w:rPr>
        <w:t xml:space="preserve">3,5686∙0,65=2,3196 кг </w:t>
      </w:r>
      <w:r w:rsidRPr="00DC76EF">
        <w:rPr>
          <w:sz w:val="28"/>
          <w:szCs w:val="28"/>
        </w:rPr>
        <w:t>CaCO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; 2,0∙0,65 =1,3 кг </w:t>
      </w:r>
      <w:r w:rsidRPr="00DC76EF">
        <w:rPr>
          <w:sz w:val="28"/>
          <w:szCs w:val="28"/>
        </w:rPr>
        <w:t>CaO</w:t>
      </w:r>
      <w:r w:rsidRPr="00A21C79">
        <w:rPr>
          <w:sz w:val="28"/>
          <w:szCs w:val="28"/>
          <w:lang w:val="ru-RU"/>
        </w:rPr>
        <w:t xml:space="preserve">;   1,5686∙0,65= 1,0196 кг </w:t>
      </w:r>
      <w:r w:rsidRPr="00DC76EF">
        <w:rPr>
          <w:sz w:val="28"/>
          <w:szCs w:val="28"/>
        </w:rPr>
        <w:t>CO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vertAlign w:val="subscript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3,1377∙0,65=2,0395 кг </w:t>
      </w:r>
      <w:r w:rsidRPr="00DC76EF">
        <w:rPr>
          <w:sz w:val="28"/>
          <w:szCs w:val="28"/>
        </w:rPr>
        <w:t>MgCO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; 1,5∙0,65 =0,975 кг </w:t>
      </w:r>
      <w:r w:rsidRPr="00DC76EF">
        <w:rPr>
          <w:sz w:val="28"/>
          <w:szCs w:val="28"/>
        </w:rPr>
        <w:t>MgO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vertAlign w:val="subscript"/>
          <w:lang w:val="ru-RU"/>
        </w:rPr>
      </w:pPr>
      <w:r w:rsidRPr="00A21C79">
        <w:rPr>
          <w:sz w:val="28"/>
          <w:szCs w:val="28"/>
          <w:lang w:val="ru-RU"/>
        </w:rPr>
        <w:t xml:space="preserve">1,6377∙0,65= 1,0645 кг </w:t>
      </w:r>
      <w:r w:rsidRPr="00DC76EF">
        <w:rPr>
          <w:sz w:val="28"/>
          <w:szCs w:val="28"/>
        </w:rPr>
        <w:t>CO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7,0∙0,65 =4,55 кг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;  1,5,0∙0,65 =0,975 кг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>;  1,0935∙0,65 =0,7108 прочие.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смеси будет содержаться компонентов кека: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43,3668∙0,35=15,1784 кг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29,63∙0,35 =10,3705 кг </w:t>
      </w:r>
      <w:r w:rsidRPr="00DC76EF">
        <w:rPr>
          <w:sz w:val="28"/>
          <w:szCs w:val="28"/>
        </w:rPr>
        <w:t>Pb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4,5846∙0,35= 1,6046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 9,1522∙0,35= 3,2033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25,9272∙0,35=9,0745 кг </w:t>
      </w:r>
      <w:r w:rsidRPr="00DC76EF">
        <w:rPr>
          <w:sz w:val="28"/>
          <w:szCs w:val="28"/>
        </w:rPr>
        <w:t>ZnS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10,5∙0,35 =3,675 кг </w:t>
      </w:r>
      <w:r w:rsidRPr="00DC76EF">
        <w:rPr>
          <w:sz w:val="28"/>
          <w:szCs w:val="28"/>
        </w:rPr>
        <w:t>Zn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5,1488∙0,35= 1,8021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10,2784∙0,35= 3,5974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3,6253∙0,35=1,2689 кг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1,3328∙0,35 =0,4665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0,7651∙0,35= 0,2678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1,5274∙0,35= 0,5346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3,7529∙0,35=1,3135 кг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; 2,9172∙0,35 =1,021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;   0,8357∙0,35= 0,2925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3,3909∙0,35=1,1868 кг </w:t>
      </w:r>
      <w:r w:rsidRPr="00DC76EF">
        <w:rPr>
          <w:sz w:val="28"/>
          <w:szCs w:val="28"/>
        </w:rPr>
        <w:t>CuS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1,35∙0,35 =0,4725 кг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0,6811∙0,35= 0,2384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1,3598∙0,35= 0,4759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12,6235∙0,35=4,4182 кг </w:t>
      </w:r>
      <w:r w:rsidRPr="00DC76EF">
        <w:rPr>
          <w:sz w:val="28"/>
          <w:szCs w:val="28"/>
        </w:rPr>
        <w:t>CaS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3,7164∙0,35 =1,3008 кг </w:t>
      </w:r>
      <w:r w:rsidRPr="00DC76EF">
        <w:rPr>
          <w:sz w:val="28"/>
          <w:szCs w:val="28"/>
        </w:rPr>
        <w:t>Ca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2,9727∙0,35= 1,0404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5,9344∙0,35= 2,077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или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580" w:dyaOrig="700">
          <v:shape id="_x0000_i1073" type="#_x0000_t75" style="width:179.25pt;height:35.25pt" o:ole="">
            <v:imagedata r:id="rId102" o:title=""/>
          </v:shape>
          <o:OLEObject Type="Embed" ProgID="Equation.3" ShapeID="_x0000_i1073" DrawAspect="Content" ObjectID="_1730086698" r:id="rId103"/>
        </w:object>
      </w:r>
      <w:r w:rsidRPr="009D5914">
        <w:rPr>
          <w:sz w:val="28"/>
          <w:szCs w:val="28"/>
        </w:rPr>
        <w:t xml:space="preserve">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CaO</w:t>
      </w:r>
      <w:r w:rsidRPr="009D5914">
        <w:rPr>
          <w:sz w:val="28"/>
          <w:szCs w:val="28"/>
        </w:rPr>
        <w:t xml:space="preserve">;     1,0404-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</w:rPr>
        <w:t>;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900" w:dyaOrig="700">
          <v:shape id="_x0000_i1074" type="#_x0000_t75" style="width:195pt;height:35.25pt" o:ole="">
            <v:imagedata r:id="rId104" o:title=""/>
          </v:shape>
          <o:OLEObject Type="Embed" ProgID="Equation.3" ShapeID="_x0000_i1074" DrawAspect="Content" ObjectID="_1730086699" r:id="rId105"/>
        </w:object>
      </w:r>
      <w:r w:rsidRPr="009D5914">
        <w:rPr>
          <w:sz w:val="28"/>
          <w:szCs w:val="28"/>
        </w:rPr>
        <w:t xml:space="preserve">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O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9D5914">
        <w:rPr>
          <w:sz w:val="28"/>
          <w:szCs w:val="28"/>
        </w:rPr>
        <w:t xml:space="preserve">1,4931∙0,35=0,5226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MgS</w:t>
      </w:r>
      <w:r w:rsidRPr="00A21C79">
        <w:rPr>
          <w:sz w:val="28"/>
          <w:szCs w:val="28"/>
          <w:lang w:val="ru-RU"/>
        </w:rPr>
        <w:t>О</w:t>
      </w:r>
      <w:r w:rsidRPr="009D5914">
        <w:rPr>
          <w:sz w:val="28"/>
          <w:szCs w:val="28"/>
          <w:vertAlign w:val="subscript"/>
        </w:rPr>
        <w:t>4</w:t>
      </w:r>
      <w:r w:rsidRPr="009D5914">
        <w:rPr>
          <w:sz w:val="28"/>
          <w:szCs w:val="28"/>
        </w:rPr>
        <w:t xml:space="preserve">;    0,3015∙0,35 =0,1055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Mg</w:t>
      </w:r>
      <w:r w:rsidRPr="009D5914">
        <w:rPr>
          <w:sz w:val="28"/>
          <w:szCs w:val="28"/>
        </w:rPr>
        <w:t>;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9D5914">
        <w:rPr>
          <w:sz w:val="28"/>
          <w:szCs w:val="28"/>
        </w:rPr>
        <w:t xml:space="preserve">0,3977∙0,35= 0,1392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</w:rPr>
        <w:t xml:space="preserve">;     0,7939∙0,35= 0,2779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</w:rPr>
        <w:t>.</w:t>
      </w: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или 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32"/>
          <w:sz w:val="28"/>
          <w:szCs w:val="28"/>
        </w:rPr>
        <w:object w:dxaOrig="3900" w:dyaOrig="740">
          <v:shape id="_x0000_i1075" type="#_x0000_t75" style="width:195pt;height:36.75pt" o:ole="">
            <v:imagedata r:id="rId106" o:title=""/>
          </v:shape>
          <o:OLEObject Type="Embed" ProgID="Equation.3" ShapeID="_x0000_i1075" DrawAspect="Content" ObjectID="_1730086700" r:id="rId107"/>
        </w:object>
      </w:r>
      <w:r w:rsidRPr="009D5914">
        <w:rPr>
          <w:sz w:val="28"/>
          <w:szCs w:val="28"/>
        </w:rPr>
        <w:t xml:space="preserve">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MgO</w:t>
      </w:r>
      <w:r w:rsidRPr="009D5914">
        <w:rPr>
          <w:sz w:val="28"/>
          <w:szCs w:val="28"/>
        </w:rPr>
        <w:t xml:space="preserve">;    0,3977∙0,35= 0,1392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</w:rPr>
        <w:t xml:space="preserve">; 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980" w:dyaOrig="700">
          <v:shape id="_x0000_i1076" type="#_x0000_t75" style="width:198.75pt;height:35.25pt" o:ole="">
            <v:imagedata r:id="rId108" o:title=""/>
          </v:shape>
          <o:OLEObject Type="Embed" ProgID="Equation.3" ShapeID="_x0000_i1076" DrawAspect="Content" ObjectID="_1730086701" r:id="rId109"/>
        </w:object>
      </w:r>
      <w:r w:rsidRPr="009D5914">
        <w:rPr>
          <w:sz w:val="28"/>
          <w:szCs w:val="28"/>
        </w:rPr>
        <w:t xml:space="preserve">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</w:rPr>
        <w:t>.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  <w:r w:rsidRPr="009D5914">
        <w:rPr>
          <w:sz w:val="28"/>
          <w:szCs w:val="28"/>
        </w:rPr>
        <w:t xml:space="preserve">4,3∙0,35=1,505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vertAlign w:val="subscript"/>
        </w:rPr>
        <w:t>2</w:t>
      </w:r>
      <w:r w:rsidRPr="009D5914">
        <w:rPr>
          <w:sz w:val="28"/>
          <w:szCs w:val="28"/>
        </w:rPr>
        <w:t xml:space="preserve">; 0,5∙0,35=0,175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</w:rPr>
        <w:t>3</w:t>
      </w:r>
      <w:r w:rsidRPr="009D5914">
        <w:rPr>
          <w:sz w:val="28"/>
          <w:szCs w:val="28"/>
        </w:rPr>
        <w:t xml:space="preserve">; 1,0203∙0,35=0,3571- </w:t>
      </w:r>
      <w:r w:rsidRPr="00A21C79">
        <w:rPr>
          <w:sz w:val="28"/>
          <w:szCs w:val="28"/>
          <w:lang w:val="ru-RU"/>
        </w:rPr>
        <w:t>прочие</w:t>
      </w:r>
      <w:r w:rsidRPr="009D5914">
        <w:rPr>
          <w:sz w:val="28"/>
          <w:szCs w:val="28"/>
        </w:rPr>
        <w:t>.</w:t>
      </w: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b/>
          <w:sz w:val="28"/>
          <w:szCs w:val="28"/>
          <w:lang w:val="ru-RU"/>
        </w:rPr>
      </w:pPr>
      <w:r w:rsidRPr="009D5914">
        <w:rPr>
          <w:sz w:val="28"/>
          <w:szCs w:val="28"/>
        </w:rPr>
        <w:t xml:space="preserve">     </w:t>
      </w:r>
      <w:r w:rsidRPr="00A21C79">
        <w:rPr>
          <w:sz w:val="28"/>
          <w:szCs w:val="28"/>
          <w:lang w:val="ru-RU"/>
        </w:rPr>
        <w:t>По результатам расчётов составляем таблицу 4 рационального состава смеси концентрата и кека.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4- Рациональный состав смеси концентрата и свинцового кека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tbl>
      <w:tblPr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709"/>
        <w:gridCol w:w="683"/>
        <w:gridCol w:w="683"/>
        <w:gridCol w:w="683"/>
        <w:gridCol w:w="786"/>
        <w:gridCol w:w="715"/>
        <w:gridCol w:w="684"/>
        <w:gridCol w:w="684"/>
        <w:gridCol w:w="684"/>
        <w:gridCol w:w="684"/>
        <w:gridCol w:w="684"/>
        <w:gridCol w:w="684"/>
        <w:gridCol w:w="984"/>
      </w:tblGrid>
      <w:tr w:rsidR="00A21C79" w:rsidRPr="00DC76EF" w:rsidTr="00023489">
        <w:tc>
          <w:tcPr>
            <w:tcW w:w="817" w:type="dxa"/>
            <w:vAlign w:val="center"/>
          </w:tcPr>
          <w:p w:rsidR="00A21C79" w:rsidRPr="00A21C79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lang w:val="ru-RU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Pb</w:t>
            </w:r>
          </w:p>
        </w:tc>
        <w:tc>
          <w:tcPr>
            <w:tcW w:w="68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Zn</w:t>
            </w:r>
          </w:p>
        </w:tc>
        <w:tc>
          <w:tcPr>
            <w:tcW w:w="68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Fe</w:t>
            </w:r>
          </w:p>
        </w:tc>
        <w:tc>
          <w:tcPr>
            <w:tcW w:w="68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Cu</w:t>
            </w:r>
          </w:p>
        </w:tc>
        <w:tc>
          <w:tcPr>
            <w:tcW w:w="786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S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SiO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Al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CaО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MgО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O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Проч.</w:t>
            </w:r>
          </w:p>
        </w:tc>
        <w:tc>
          <w:tcPr>
            <w:tcW w:w="9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PbS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33,15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5,1295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38,2795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PbSO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10,3705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1,6046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3,2033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15,1784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ZnS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1,9127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5,8127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ZnSO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3,675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1,8021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3,5974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9,0745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CuFeS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1,1425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</w:t>
            </w: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1,3121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3,7546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CuSO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0,4725</w:t>
            </w: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0,2384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0,4759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1,1868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FeS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2,3482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2,6959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5,0441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FeSO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0,4665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0,2678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0,5346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1,2689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Fe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1,0592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0,4551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1,5143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FeO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1,021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0,2925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1,3135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CaCO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1,0196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2,3196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CaSO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1,0404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1,82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1,5578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4,4182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MgSO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0,1392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0,1749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0,2085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0,5226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МgСО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0,975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1,0645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2,0395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SiO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6,055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6,055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Al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Прочие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1,0679</w:t>
            </w: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1,0679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43,5205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7,575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6,0374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1,7725</w:t>
            </w: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16,1427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6,.055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3,12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1,1499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10,3251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2,0841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1,0679</w:t>
            </w: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100</w:t>
            </w:r>
          </w:p>
        </w:tc>
      </w:tr>
    </w:tbl>
    <w:p w:rsidR="00A21C79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  <w:r w:rsidRPr="00DC76EF">
        <w:rPr>
          <w:sz w:val="28"/>
          <w:szCs w:val="28"/>
        </w:rPr>
        <w:t xml:space="preserve">    </w:t>
      </w:r>
    </w:p>
    <w:p w:rsidR="00A21C79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b/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2.1.5 Выбор шлака и предварительный расчёт расхода флюсов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Определяем состав шлака при условии переработки концентрата без флюсов. Примем извлечение цинка в шлак 95 %. Масса цинка в шлаке в виде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0,95∙7,575 = 7,1963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в шлаке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80" w:dyaOrig="700">
          <v:shape id="_x0000_i1077" type="#_x0000_t75" style="width:228.75pt;height:35.25pt" o:ole="">
            <v:imagedata r:id="rId110" o:title=""/>
          </v:shape>
          <o:OLEObject Type="Embed" ProgID="Equation.3" ShapeID="_x0000_i1077" DrawAspect="Content" ObjectID="_1730086702" r:id="rId11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кислорода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80" w:dyaOrig="700">
          <v:shape id="_x0000_i1078" type="#_x0000_t75" style="width:219pt;height:35.25pt" o:ole="">
            <v:imagedata r:id="rId112" o:title=""/>
          </v:shape>
          <o:OLEObject Type="Embed" ProgID="Equation.3" ShapeID="_x0000_i1078" DrawAspect="Content" ObjectID="_1730086703" r:id="rId11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всё железо шихты (6,0374 кг) переходит в шлак и находится в нём  в виде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.  Масса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 в шлаке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80" w:dyaOrig="700">
          <v:shape id="_x0000_i1079" type="#_x0000_t75" style="width:224.25pt;height:35.25pt" o:ole="">
            <v:imagedata r:id="rId114" o:title=""/>
          </v:shape>
          <o:OLEObject Type="Embed" ProgID="Equation.3" ShapeID="_x0000_i1079" DrawAspect="Content" ObjectID="_1730086704" r:id="rId11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кислорода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00" w:dyaOrig="700">
          <v:shape id="_x0000_i1080" type="#_x0000_t75" style="width:219.75pt;height:35.25pt" o:ole="">
            <v:imagedata r:id="rId116" o:title=""/>
          </v:shape>
          <o:OLEObject Type="Embed" ProgID="Equation.3" ShapeID="_x0000_i1080" DrawAspect="Content" ObjectID="_1730086705" r:id="rId11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     Принимаем также , что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, СаО и прочие полностью переходят в шлак. Тогда в шлаке будет содержаться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left="142" w:right="-341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1240" w:dyaOrig="380">
          <v:shape id="_x0000_i1081" type="#_x0000_t75" style="width:62.25pt;height:18.75pt" o:ole="">
            <v:imagedata r:id="rId118" o:title=""/>
          </v:shape>
          <o:OLEObject Type="Embed" ProgID="Equation.3" ShapeID="_x0000_i1081" DrawAspect="Content" ObjectID="_1730086706" r:id="rId119"/>
        </w:object>
      </w:r>
      <w:r w:rsidRPr="00A21C79">
        <w:rPr>
          <w:sz w:val="28"/>
          <w:szCs w:val="28"/>
          <w:lang w:val="ru-RU"/>
        </w:rPr>
        <w:t xml:space="preserve"> кг;  </w:t>
      </w:r>
      <w:r w:rsidRPr="00DC76EF">
        <w:rPr>
          <w:position w:val="-14"/>
          <w:sz w:val="28"/>
          <w:szCs w:val="28"/>
        </w:rPr>
        <w:object w:dxaOrig="1400" w:dyaOrig="400">
          <v:shape id="_x0000_i1082" type="#_x0000_t75" style="width:69.75pt;height:20.25pt" o:ole="">
            <v:imagedata r:id="rId120" o:title=""/>
          </v:shape>
          <o:OLEObject Type="Embed" ProgID="Equation.3" ShapeID="_x0000_i1082" DrawAspect="Content" ObjectID="_1730086707" r:id="rId121"/>
        </w:object>
      </w:r>
      <w:r w:rsidRPr="00A21C79">
        <w:rPr>
          <w:sz w:val="28"/>
          <w:szCs w:val="28"/>
          <w:lang w:val="ru-RU"/>
        </w:rPr>
        <w:t xml:space="preserve"> кг;  </w:t>
      </w:r>
      <w:r w:rsidRPr="00DC76EF">
        <w:rPr>
          <w:position w:val="-18"/>
          <w:sz w:val="28"/>
          <w:szCs w:val="28"/>
        </w:rPr>
        <w:object w:dxaOrig="1260" w:dyaOrig="440">
          <v:shape id="_x0000_i1083" type="#_x0000_t75" style="width:63pt;height:21.75pt" o:ole="">
            <v:imagedata r:id="rId122" o:title=""/>
          </v:shape>
          <o:OLEObject Type="Embed" ProgID="Equation.3" ShapeID="_x0000_i1083" DrawAspect="Content" ObjectID="_1730086708" r:id="rId123"/>
        </w:object>
      </w:r>
      <w:r w:rsidRPr="00A21C79">
        <w:rPr>
          <w:sz w:val="28"/>
          <w:szCs w:val="28"/>
          <w:lang w:val="ru-RU"/>
        </w:rPr>
        <w:t xml:space="preserve"> кг; </w:t>
      </w:r>
      <w:r w:rsidRPr="00DC76EF">
        <w:rPr>
          <w:position w:val="-14"/>
          <w:sz w:val="28"/>
          <w:szCs w:val="28"/>
        </w:rPr>
        <w:object w:dxaOrig="1460" w:dyaOrig="400">
          <v:shape id="_x0000_i1084" type="#_x0000_t75" style="width:72.75pt;height:20.25pt" o:ole="">
            <v:imagedata r:id="rId124" o:title=""/>
          </v:shape>
          <o:OLEObject Type="Embed" ProgID="Equation.3" ShapeID="_x0000_i1084" DrawAspect="Content" ObjectID="_1730086709" r:id="rId125"/>
        </w:object>
      </w:r>
      <w:r w:rsidRPr="00A21C79">
        <w:rPr>
          <w:sz w:val="28"/>
          <w:szCs w:val="28"/>
          <w:lang w:val="ru-RU"/>
        </w:rPr>
        <w:t xml:space="preserve">кг; </w:t>
      </w:r>
      <w:r w:rsidRPr="00DC76EF">
        <w:rPr>
          <w:position w:val="-10"/>
          <w:sz w:val="28"/>
          <w:szCs w:val="28"/>
        </w:rPr>
        <w:object w:dxaOrig="1700" w:dyaOrig="320">
          <v:shape id="_x0000_i1085" type="#_x0000_t75" style="width:84.75pt;height:15.75pt" o:ole="">
            <v:imagedata r:id="rId126" o:title=""/>
          </v:shape>
          <o:OLEObject Type="Embed" ProgID="Equation.3" ShapeID="_x0000_i1085" DrawAspect="Content" ObjectID="_1730086710" r:id="rId127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Состав шлака без добавления флюсов представлен таблице 5.</w:t>
      </w:r>
    </w:p>
    <w:p w:rsidR="00A21C79" w:rsidRPr="00A21C79" w:rsidRDefault="00A21C79" w:rsidP="00A21C79">
      <w:pPr>
        <w:tabs>
          <w:tab w:val="left" w:pos="9360"/>
          <w:tab w:val="left" w:pos="9720"/>
        </w:tabs>
        <w:ind w:right="819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5 – Состав шлака без добавления флюсов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7"/>
        <w:gridCol w:w="1153"/>
        <w:gridCol w:w="973"/>
        <w:gridCol w:w="938"/>
        <w:gridCol w:w="943"/>
        <w:gridCol w:w="1079"/>
        <w:gridCol w:w="949"/>
        <w:gridCol w:w="1194"/>
        <w:gridCol w:w="1409"/>
      </w:tblGrid>
      <w:tr w:rsidR="00A21C79" w:rsidRPr="00DC76EF" w:rsidTr="00023489">
        <w:tc>
          <w:tcPr>
            <w:tcW w:w="13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Компонент</w:t>
            </w:r>
          </w:p>
        </w:tc>
        <w:tc>
          <w:tcPr>
            <w:tcW w:w="116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ZnO</w:t>
            </w:r>
          </w:p>
        </w:tc>
        <w:tc>
          <w:tcPr>
            <w:tcW w:w="9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FeO</w:t>
            </w:r>
          </w:p>
        </w:tc>
        <w:tc>
          <w:tcPr>
            <w:tcW w:w="94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CaO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1091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95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МgО</w:t>
            </w:r>
          </w:p>
        </w:tc>
        <w:tc>
          <w:tcPr>
            <w:tcW w:w="120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Прочие</w:t>
            </w:r>
          </w:p>
        </w:tc>
        <w:tc>
          <w:tcPr>
            <w:tcW w:w="142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Всего</w:t>
            </w:r>
          </w:p>
        </w:tc>
      </w:tr>
      <w:tr w:rsidR="00A21C79" w:rsidRPr="00DC76EF" w:rsidTr="00023489">
        <w:tc>
          <w:tcPr>
            <w:tcW w:w="13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кг</w:t>
            </w:r>
          </w:p>
        </w:tc>
        <w:tc>
          <w:tcPr>
            <w:tcW w:w="116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8,9577</w:t>
            </w:r>
          </w:p>
        </w:tc>
        <w:tc>
          <w:tcPr>
            <w:tcW w:w="9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7,767</w:t>
            </w:r>
          </w:p>
        </w:tc>
        <w:tc>
          <w:tcPr>
            <w:tcW w:w="94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3,12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6,055</w:t>
            </w:r>
          </w:p>
        </w:tc>
        <w:tc>
          <w:tcPr>
            <w:tcW w:w="109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1,15</w:t>
            </w:r>
          </w:p>
        </w:tc>
        <w:tc>
          <w:tcPr>
            <w:tcW w:w="95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1,149</w:t>
            </w:r>
          </w:p>
        </w:tc>
        <w:tc>
          <w:tcPr>
            <w:tcW w:w="120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1,0679</w:t>
            </w:r>
          </w:p>
        </w:tc>
        <w:tc>
          <w:tcPr>
            <w:tcW w:w="142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29,2666</w:t>
            </w:r>
          </w:p>
        </w:tc>
      </w:tr>
      <w:tr w:rsidR="00A21C79" w:rsidRPr="00DC76EF" w:rsidTr="00023489">
        <w:tc>
          <w:tcPr>
            <w:tcW w:w="13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%</w:t>
            </w:r>
          </w:p>
        </w:tc>
        <w:tc>
          <w:tcPr>
            <w:tcW w:w="116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30,61</w:t>
            </w:r>
          </w:p>
        </w:tc>
        <w:tc>
          <w:tcPr>
            <w:tcW w:w="9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26,53</w:t>
            </w:r>
          </w:p>
        </w:tc>
        <w:tc>
          <w:tcPr>
            <w:tcW w:w="94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10,66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20,69</w:t>
            </w:r>
          </w:p>
        </w:tc>
        <w:tc>
          <w:tcPr>
            <w:tcW w:w="109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3,93</w:t>
            </w:r>
          </w:p>
        </w:tc>
        <w:tc>
          <w:tcPr>
            <w:tcW w:w="95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3,93</w:t>
            </w:r>
          </w:p>
        </w:tc>
        <w:tc>
          <w:tcPr>
            <w:tcW w:w="120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3,65</w:t>
            </w:r>
          </w:p>
        </w:tc>
        <w:tc>
          <w:tcPr>
            <w:tcW w:w="142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100</w:t>
            </w:r>
          </w:p>
        </w:tc>
      </w:tr>
    </w:tbl>
    <w:p w:rsidR="00A21C79" w:rsidRPr="00DC76EF" w:rsidRDefault="00A21C79" w:rsidP="00A21C79">
      <w:pPr>
        <w:ind w:right="-341"/>
        <w:jc w:val="center"/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заводским данным содержание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в шлаке свинцовой плавки не должно превышать 20-24%. Полученный шлак не отвечает этому требованию. Принимаем, что содержание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доложно составлять 20%. Тогда масса шлака составит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b/>
          <w:position w:val="-28"/>
          <w:sz w:val="28"/>
          <w:szCs w:val="28"/>
        </w:rPr>
        <w:object w:dxaOrig="1780" w:dyaOrig="660">
          <v:shape id="_x0000_i1086" type="#_x0000_t75" style="width:89.25pt;height:33pt" o:ole="">
            <v:imagedata r:id="rId128" o:title=""/>
          </v:shape>
          <o:OLEObject Type="Embed" ProgID="Equation.3" ShapeID="_x0000_i1086" DrawAspect="Content" ObjectID="_1730086711" r:id="rId129"/>
        </w:object>
      </w:r>
      <w:r w:rsidRPr="00A21C79">
        <w:rPr>
          <w:b/>
          <w:sz w:val="28"/>
          <w:szCs w:val="28"/>
          <w:lang w:val="ru-RU"/>
        </w:rPr>
        <w:t xml:space="preserve"> </w: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заводским данным в шлаках свинцовой плавки должны сохраняться соотношения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CaO</w:t>
      </w:r>
      <w:r w:rsidRPr="00A21C79">
        <w:rPr>
          <w:sz w:val="28"/>
          <w:szCs w:val="28"/>
          <w:lang w:val="ru-RU"/>
        </w:rPr>
        <w:t xml:space="preserve"> +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 ≤  28-30%,   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+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 xml:space="preserve">2  </w:t>
      </w:r>
      <w:r w:rsidRPr="00A21C79">
        <w:rPr>
          <w:sz w:val="28"/>
          <w:szCs w:val="28"/>
          <w:lang w:val="ru-RU"/>
        </w:rPr>
        <w:t xml:space="preserve"> ≤   41-42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 состав шлака свинцовой плавки агломерата</w:t>
      </w:r>
    </w:p>
    <w:p w:rsidR="00A21C79" w:rsidRPr="00A21C79" w:rsidRDefault="00A21C79" w:rsidP="00A21C79">
      <w:pPr>
        <w:tabs>
          <w:tab w:val="left" w:pos="10980"/>
        </w:tabs>
        <w:ind w:right="1179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CaO – 8,0%;  ZnO -20,0%; SiO</w:t>
      </w:r>
      <w:r w:rsidRPr="00DC76EF">
        <w:rPr>
          <w:sz w:val="28"/>
          <w:szCs w:val="28"/>
          <w:vertAlign w:val="subscript"/>
        </w:rPr>
        <w:t xml:space="preserve">2  </w:t>
      </w:r>
      <w:r w:rsidRPr="00DC76EF">
        <w:rPr>
          <w:sz w:val="28"/>
          <w:szCs w:val="28"/>
        </w:rPr>
        <w:t xml:space="preserve"> -19,0%,  FeO – 38,0 прочие – 16%.</w:t>
      </w:r>
    </w:p>
    <w:p w:rsidR="00A21C79" w:rsidRPr="00DC76EF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A21C79">
        <w:rPr>
          <w:sz w:val="28"/>
          <w:szCs w:val="28"/>
          <w:lang w:val="ru-RU"/>
        </w:rPr>
        <w:t>Тогда в шлаке должно содержаться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44,7885∙0,08=3,5831 кг СаО;     44,7885∙0,19=8,51 кг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44,7885∙0,38=17,0196 кг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в шихту необходимо добавить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3,5831 – 3,12 = 0,4631 кг СаО;     8,51-6,055 =2,455 кг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17,0196-7,767=9,2526 кг </w:t>
      </w:r>
      <w:r w:rsidRPr="00DC76EF">
        <w:rPr>
          <w:sz w:val="28"/>
          <w:szCs w:val="28"/>
        </w:rPr>
        <w:t>FeO</w:t>
      </w: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-427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Обозначим через Х – массу добавляемого известняка, через </w:t>
      </w:r>
      <w:r w:rsidRPr="00DC76EF">
        <w:rPr>
          <w:sz w:val="28"/>
          <w:szCs w:val="28"/>
        </w:rPr>
        <w:t>Y</w:t>
      </w:r>
      <w:r w:rsidRPr="00A21C79">
        <w:rPr>
          <w:sz w:val="28"/>
          <w:szCs w:val="28"/>
          <w:lang w:val="ru-RU"/>
        </w:rPr>
        <w:t xml:space="preserve">-массу добавляемой кварцевой руды и </w:t>
      </w:r>
      <w:r w:rsidRPr="00DC76EF">
        <w:rPr>
          <w:sz w:val="28"/>
          <w:szCs w:val="28"/>
        </w:rPr>
        <w:t>Z</w:t>
      </w:r>
      <w:r w:rsidRPr="00A21C79">
        <w:rPr>
          <w:sz w:val="28"/>
          <w:szCs w:val="28"/>
          <w:lang w:val="ru-RU"/>
        </w:rPr>
        <w:t xml:space="preserve"> – массу добавляемой железной руды.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     Составляем баланс по компонентам шлака СаО,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 xml:space="preserve">2 </w:t>
      </w:r>
      <w:r w:rsidRPr="00A21C79">
        <w:rPr>
          <w:sz w:val="28"/>
          <w:szCs w:val="28"/>
          <w:lang w:val="ru-RU"/>
        </w:rPr>
        <w:t xml:space="preserve">и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2900" w:dyaOrig="380">
          <v:shape id="_x0000_i1087" type="#_x0000_t75" style="width:144.75pt;height:18.75pt" o:ole="">
            <v:imagedata r:id="rId130" o:title=""/>
          </v:shape>
          <o:OLEObject Type="Embed" ProgID="Equation.3" ShapeID="_x0000_i1087" DrawAspect="Content" ObjectID="_1730086712" r:id="rId131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2820" w:dyaOrig="400">
          <v:shape id="_x0000_i1088" type="#_x0000_t75" style="width:141pt;height:20.25pt" o:ole="">
            <v:imagedata r:id="rId132" o:title=""/>
          </v:shape>
          <o:OLEObject Type="Embed" ProgID="Equation.3" ShapeID="_x0000_i1088" DrawAspect="Content" ObjectID="_1730086713" r:id="rId13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2880" w:dyaOrig="380">
          <v:shape id="_x0000_i1089" type="#_x0000_t75" style="width:2in;height:18.75pt" o:ole="">
            <v:imagedata r:id="rId134" o:title=""/>
          </v:shape>
          <o:OLEObject Type="Embed" ProgID="Equation.3" ShapeID="_x0000_i1089" DrawAspect="Content" ObjectID="_1730086714" r:id="rId13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учётом состава флюсов и принятыми обозначениями эти уравнения будут иметь следующий вид: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0"/>
          <w:sz w:val="28"/>
          <w:szCs w:val="28"/>
        </w:rPr>
        <w:object w:dxaOrig="3680" w:dyaOrig="320">
          <v:shape id="_x0000_i1090" type="#_x0000_t75" style="width:183.75pt;height:15.75pt" o:ole="">
            <v:imagedata r:id="rId136" o:title=""/>
          </v:shape>
          <o:OLEObject Type="Embed" ProgID="Equation.3" ShapeID="_x0000_i1090" DrawAspect="Content" ObjectID="_1730086715" r:id="rId137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0"/>
          <w:sz w:val="28"/>
          <w:szCs w:val="28"/>
        </w:rPr>
        <w:object w:dxaOrig="3560" w:dyaOrig="320">
          <v:shape id="_x0000_i1091" type="#_x0000_t75" style="width:177.75pt;height:15.75pt" o:ole="">
            <v:imagedata r:id="rId138" o:title=""/>
          </v:shape>
          <o:OLEObject Type="Embed" ProgID="Equation.3" ShapeID="_x0000_i1091" DrawAspect="Content" ObjectID="_1730086716" r:id="rId139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0"/>
          <w:sz w:val="28"/>
          <w:szCs w:val="28"/>
        </w:rPr>
        <w:object w:dxaOrig="3580" w:dyaOrig="320">
          <v:shape id="_x0000_i1092" type="#_x0000_t75" style="width:179.25pt;height:15.75pt" o:ole="">
            <v:imagedata r:id="rId140" o:title=""/>
          </v:shape>
          <o:OLEObject Type="Embed" ProgID="Equation.3" ShapeID="_x0000_i1092" DrawAspect="Content" ObjectID="_1730086717" r:id="rId141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Решая уравнение, получим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X</w:t>
      </w:r>
      <w:r w:rsidRPr="00A21C79">
        <w:rPr>
          <w:sz w:val="28"/>
          <w:szCs w:val="28"/>
          <w:lang w:val="ru-RU"/>
        </w:rPr>
        <w:t xml:space="preserve"> =  0,0981  кг;   </w:t>
      </w:r>
      <w:r w:rsidRPr="00DC76EF">
        <w:rPr>
          <w:sz w:val="28"/>
          <w:szCs w:val="28"/>
        </w:rPr>
        <w:t>Y</w:t>
      </w:r>
      <w:r w:rsidRPr="00A21C79">
        <w:rPr>
          <w:sz w:val="28"/>
          <w:szCs w:val="28"/>
          <w:lang w:val="ru-RU"/>
        </w:rPr>
        <w:t xml:space="preserve"> =  0,8328 кг    </w:t>
      </w:r>
      <w:r w:rsidRPr="00DC76EF">
        <w:rPr>
          <w:sz w:val="28"/>
          <w:szCs w:val="28"/>
        </w:rPr>
        <w:t>Z</w:t>
      </w:r>
      <w:r w:rsidRPr="00A21C79">
        <w:rPr>
          <w:sz w:val="28"/>
          <w:szCs w:val="28"/>
          <w:lang w:val="ru-RU"/>
        </w:rPr>
        <w:t xml:space="preserve"> =   13,1667 кг.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флюсами в шихту поступит СаО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4"/>
          <w:sz w:val="28"/>
          <w:szCs w:val="28"/>
        </w:rPr>
        <w:object w:dxaOrig="6460" w:dyaOrig="400">
          <v:shape id="_x0000_i1093" type="#_x0000_t75" style="width:323.25pt;height:20.25pt" o:ole="">
            <v:imagedata r:id="rId142" o:title=""/>
          </v:shape>
          <o:OLEObject Type="Embed" ProgID="Equation.3" ShapeID="_x0000_i1093" DrawAspect="Content" ObjectID="_1730086718" r:id="rId143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7880" w:dyaOrig="320">
          <v:shape id="_x0000_i1094" type="#_x0000_t75" style="width:393.75pt;height:15.75pt" o:ole="">
            <v:imagedata r:id="rId144" o:title=""/>
          </v:shape>
          <o:OLEObject Type="Embed" ProgID="Equation.3" ShapeID="_x0000_i1094" DrawAspect="Content" ObjectID="_1730086719" r:id="rId14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флюсами в шихту поступит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О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4080" w:dyaOrig="380">
          <v:shape id="_x0000_i1095" type="#_x0000_t75" style="width:204pt;height:18.75pt" o:ole="">
            <v:imagedata r:id="rId146" o:title=""/>
          </v:shape>
          <o:OLEObject Type="Embed" ProgID="Equation.3" ShapeID="_x0000_i1095" DrawAspect="Content" ObjectID="_1730086720" r:id="rId14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40" w:dyaOrig="700">
          <v:shape id="_x0000_i1096" type="#_x0000_t75" style="width:227.25pt;height:35.25pt" o:ole="">
            <v:imagedata r:id="rId148" o:title=""/>
          </v:shape>
          <o:OLEObject Type="Embed" ProgID="Equation.3" ShapeID="_x0000_i1096" DrawAspect="Content" ObjectID="_1730086721" r:id="rId149"/>
        </w:object>
      </w:r>
      <w:r w:rsidRPr="00A21C79">
        <w:rPr>
          <w:sz w:val="28"/>
          <w:szCs w:val="28"/>
          <w:lang w:val="ru-RU"/>
        </w:rPr>
        <w:t xml:space="preserve"> кг О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660" w:dyaOrig="700">
          <v:shape id="_x0000_i1097" type="#_x0000_t75" style="width:233.25pt;height:35.25pt" o:ole="">
            <v:imagedata r:id="rId150" o:title=""/>
          </v:shape>
          <o:OLEObject Type="Embed" ProgID="Equation.3" ShapeID="_x0000_i1097" DrawAspect="Content" ObjectID="_1730086722" r:id="rId151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4040" w:dyaOrig="400">
          <v:shape id="_x0000_i1098" type="#_x0000_t75" style="width:201.75pt;height:20.25pt" o:ole="">
            <v:imagedata r:id="rId152" o:title=""/>
          </v:shape>
          <o:OLEObject Type="Embed" ProgID="Equation.3" ShapeID="_x0000_i1098" DrawAspect="Content" ObjectID="_1730086723" r:id="rId153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4680" w:dyaOrig="700">
          <v:shape id="_x0000_i1099" type="#_x0000_t75" style="width:234pt;height:35.25pt" o:ole="">
            <v:imagedata r:id="rId154" o:title=""/>
          </v:shape>
          <o:OLEObject Type="Embed" ProgID="Equation.3" ShapeID="_x0000_i1099" DrawAspect="Content" ObjectID="_1730086724" r:id="rId155"/>
        </w:object>
      </w:r>
      <w:r w:rsidRPr="00DC76EF">
        <w:rPr>
          <w:sz w:val="28"/>
          <w:szCs w:val="28"/>
        </w:rPr>
        <w:t xml:space="preserve"> кг О</w:t>
      </w: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4700" w:dyaOrig="700">
          <v:shape id="_x0000_i1100" type="#_x0000_t75" style="width:234.75pt;height:35.25pt" o:ole="">
            <v:imagedata r:id="rId156" o:title=""/>
          </v:shape>
          <o:OLEObject Type="Embed" ProgID="Equation.3" ShapeID="_x0000_i1100" DrawAspect="Content" ObjectID="_1730086725" r:id="rId157"/>
        </w:object>
      </w:r>
    </w:p>
    <w:p w:rsidR="00A21C79" w:rsidRPr="00DC76EF" w:rsidRDefault="00A21C79" w:rsidP="00A21C79">
      <w:pPr>
        <w:ind w:right="-341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4239" w:dyaOrig="400">
          <v:shape id="_x0000_i1101" type="#_x0000_t75" style="width:212.25pt;height:20.25pt" o:ole="">
            <v:imagedata r:id="rId158" o:title=""/>
          </v:shape>
          <o:OLEObject Type="Embed" ProgID="Equation.3" ShapeID="_x0000_i1101" DrawAspect="Content" ObjectID="_1730086726" r:id="rId15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20" w:dyaOrig="700">
          <v:shape id="_x0000_i1102" type="#_x0000_t75" style="width:236.25pt;height:35.25pt" o:ole="">
            <v:imagedata r:id="rId160" o:title=""/>
          </v:shape>
          <o:OLEObject Type="Embed" ProgID="Equation.3" ShapeID="_x0000_i1102" DrawAspect="Content" ObjectID="_1730086727" r:id="rId161"/>
        </w:object>
      </w:r>
      <w:r w:rsidRPr="00A21C79">
        <w:rPr>
          <w:sz w:val="28"/>
          <w:szCs w:val="28"/>
          <w:lang w:val="ru-RU"/>
        </w:rPr>
        <w:t xml:space="preserve"> кг О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40" w:dyaOrig="700">
          <v:shape id="_x0000_i1103" type="#_x0000_t75" style="width:237pt;height:35.25pt" o:ole="">
            <v:imagedata r:id="rId162" o:title=""/>
          </v:shape>
          <o:OLEObject Type="Embed" ProgID="Equation.3" ShapeID="_x0000_i1103" DrawAspect="Content" ObjectID="_1730086728" r:id="rId163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6989" w:dyaOrig="389">
          <v:shape id="_x0000_i1104" type="#_x0000_t75" style="width:349.5pt;height:19.5pt" o:ole="">
            <v:imagedata r:id="rId164" o:title=""/>
          </v:shape>
          <o:OLEObject Type="Embed" ProgID="Equation.3" ShapeID="_x0000_i1104" DrawAspect="Content" ObjectID="_1730086729" r:id="rId165"/>
        </w:object>
      </w:r>
      <w:r w:rsidRPr="00A21C79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ind w:right="-341"/>
        <w:jc w:val="center"/>
        <w:rPr>
          <w:b/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4940" w:dyaOrig="320">
          <v:shape id="_x0000_i1105" type="#_x0000_t75" style="width:246.75pt;height:15.75pt" o:ole="">
            <v:imagedata r:id="rId166" o:title=""/>
          </v:shape>
          <o:OLEObject Type="Embed" ProgID="Equation.3" ShapeID="_x0000_i1105" DrawAspect="Content" ObjectID="_1730086730" r:id="rId16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vertAlign w:val="subscript"/>
          <w:lang w:val="ru-RU"/>
        </w:rPr>
      </w:pPr>
      <w:r w:rsidRPr="00A21C79">
        <w:rPr>
          <w:sz w:val="28"/>
          <w:szCs w:val="28"/>
          <w:lang w:val="ru-RU"/>
        </w:rPr>
        <w:t xml:space="preserve">     С флюсами в шихту поступит </w:t>
      </w:r>
      <w:r w:rsidRPr="00DC76EF">
        <w:rPr>
          <w:sz w:val="28"/>
          <w:szCs w:val="28"/>
        </w:rPr>
        <w:t>Si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8"/>
          <w:sz w:val="28"/>
          <w:szCs w:val="28"/>
        </w:rPr>
        <w:object w:dxaOrig="6480" w:dyaOrig="440">
          <v:shape id="_x0000_i1106" type="#_x0000_t75" style="width:324pt;height:21.75pt" o:ole="">
            <v:imagedata r:id="rId168" o:title=""/>
          </v:shape>
          <o:OLEObject Type="Embed" ProgID="Equation.3" ShapeID="_x0000_i1106" DrawAspect="Content" ObjectID="_1730086731" r:id="rId169"/>
        </w:object>
      </w:r>
      <w:r w:rsidRPr="00A21C79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7680" w:dyaOrig="320">
          <v:shape id="_x0000_i1107" type="#_x0000_t75" style="width:384pt;height:15.75pt" o:ole="">
            <v:imagedata r:id="rId170" o:title=""/>
          </v:shape>
          <o:OLEObject Type="Embed" ProgID="Equation.3" ShapeID="_x0000_i1107" DrawAspect="Content" ObjectID="_1730086732" r:id="rId17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флюсами в шихту поступит прочих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6720" w:dyaOrig="400">
          <v:shape id="_x0000_i1108" type="#_x0000_t75" style="width:336pt;height:20.25pt" o:ole="">
            <v:imagedata r:id="rId172" o:title=""/>
          </v:shape>
          <o:OLEObject Type="Embed" ProgID="Equation.3" ShapeID="_x0000_i1108" DrawAspect="Content" ObjectID="_1730086733" r:id="rId173"/>
        </w:object>
      </w:r>
      <w:r w:rsidRPr="00A21C79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8180" w:dyaOrig="320">
          <v:shape id="_x0000_i1109" type="#_x0000_t75" style="width:408.75pt;height:15.75pt" o:ole="">
            <v:imagedata r:id="rId174" o:title=""/>
          </v:shape>
          <o:OLEObject Type="Embed" ProgID="Equation.3" ShapeID="_x0000_i1109" DrawAspect="Content" ObjectID="_1730086734" r:id="rId17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b/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газовую фазу выделится СО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0"/>
          <w:sz w:val="28"/>
          <w:szCs w:val="28"/>
        </w:rPr>
        <w:object w:dxaOrig="6979" w:dyaOrig="460">
          <v:shape id="_x0000_i1110" type="#_x0000_t75" style="width:348.75pt;height:23.25pt" o:ole="">
            <v:imagedata r:id="rId176" o:title=""/>
          </v:shape>
          <o:OLEObject Type="Embed" ProgID="Equation.3" ShapeID="_x0000_i1110" DrawAspect="Content" ObjectID="_1730086735" r:id="rId177"/>
        </w:object>
      </w:r>
      <w:r w:rsidRPr="00A21C79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8280" w:dyaOrig="320">
          <v:shape id="_x0000_i1111" type="#_x0000_t75" style="width:414pt;height:15.75pt" o:ole="">
            <v:imagedata r:id="rId178" o:title=""/>
          </v:shape>
          <o:OLEObject Type="Embed" ProgID="Equation.3" ShapeID="_x0000_i1111" DrawAspect="Content" ObjectID="_1730086736" r:id="rId17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6 – Состав  шлака с учётом добавления флюсов  </w:t>
      </w:r>
    </w:p>
    <w:p w:rsidR="00A21C79" w:rsidRPr="00A21C79" w:rsidRDefault="00A21C79" w:rsidP="00A21C79">
      <w:pPr>
        <w:ind w:right="-341"/>
        <w:rPr>
          <w:lang w:val="ru-RU"/>
        </w:rPr>
      </w:pPr>
    </w:p>
    <w:tbl>
      <w:tblPr>
        <w:tblW w:w="0" w:type="auto"/>
        <w:jc w:val="center"/>
        <w:tblLook w:val="01E0"/>
      </w:tblPr>
      <w:tblGrid>
        <w:gridCol w:w="1428"/>
        <w:gridCol w:w="959"/>
        <w:gridCol w:w="1084"/>
        <w:gridCol w:w="954"/>
        <w:gridCol w:w="907"/>
        <w:gridCol w:w="995"/>
        <w:gridCol w:w="912"/>
        <w:gridCol w:w="1114"/>
        <w:gridCol w:w="1218"/>
      </w:tblGrid>
      <w:tr w:rsidR="00A21C79" w:rsidRPr="00DC76EF" w:rsidTr="00023489">
        <w:trPr>
          <w:jc w:val="center"/>
        </w:trPr>
        <w:tc>
          <w:tcPr>
            <w:tcW w:w="117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Компонент</w:t>
            </w:r>
          </w:p>
        </w:tc>
        <w:tc>
          <w:tcPr>
            <w:tcW w:w="9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ZnO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FeO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CaO</w:t>
            </w:r>
          </w:p>
        </w:tc>
        <w:tc>
          <w:tcPr>
            <w:tcW w:w="958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1107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МgО</w:t>
            </w:r>
          </w:p>
        </w:tc>
        <w:tc>
          <w:tcPr>
            <w:tcW w:w="115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Прочие</w:t>
            </w:r>
          </w:p>
        </w:tc>
        <w:tc>
          <w:tcPr>
            <w:tcW w:w="10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Всего</w:t>
            </w:r>
          </w:p>
        </w:tc>
      </w:tr>
      <w:tr w:rsidR="00A21C79" w:rsidRPr="00DC76EF" w:rsidTr="00023489">
        <w:trPr>
          <w:jc w:val="center"/>
        </w:trPr>
        <w:tc>
          <w:tcPr>
            <w:tcW w:w="117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кг</w:t>
            </w:r>
          </w:p>
        </w:tc>
        <w:tc>
          <w:tcPr>
            <w:tcW w:w="9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8,9577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7,767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3,12</w:t>
            </w:r>
          </w:p>
        </w:tc>
        <w:tc>
          <w:tcPr>
            <w:tcW w:w="95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6,055</w:t>
            </w:r>
          </w:p>
        </w:tc>
        <w:tc>
          <w:tcPr>
            <w:tcW w:w="1107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1,15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1,149</w:t>
            </w:r>
          </w:p>
        </w:tc>
        <w:tc>
          <w:tcPr>
            <w:tcW w:w="115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1,0679</w:t>
            </w:r>
          </w:p>
        </w:tc>
        <w:tc>
          <w:tcPr>
            <w:tcW w:w="10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29,2666</w:t>
            </w:r>
          </w:p>
        </w:tc>
      </w:tr>
      <w:tr w:rsidR="00A21C79" w:rsidRPr="00DC76EF" w:rsidTr="00023489">
        <w:trPr>
          <w:jc w:val="center"/>
        </w:trPr>
        <w:tc>
          <w:tcPr>
            <w:tcW w:w="1174" w:type="dxa"/>
            <w:vAlign w:val="center"/>
          </w:tcPr>
          <w:p w:rsidR="00A21C79" w:rsidRPr="00DC76EF" w:rsidRDefault="00A21C79" w:rsidP="00023489">
            <w:pPr>
              <w:jc w:val="center"/>
            </w:pPr>
          </w:p>
        </w:tc>
        <w:tc>
          <w:tcPr>
            <w:tcW w:w="9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8,9577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17,0282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3,5831</w:t>
            </w:r>
          </w:p>
        </w:tc>
        <w:tc>
          <w:tcPr>
            <w:tcW w:w="95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8,51</w:t>
            </w:r>
          </w:p>
        </w:tc>
        <w:tc>
          <w:tcPr>
            <w:tcW w:w="1107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1,15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1,149</w:t>
            </w:r>
          </w:p>
        </w:tc>
        <w:tc>
          <w:tcPr>
            <w:tcW w:w="115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2,9848</w:t>
            </w:r>
          </w:p>
        </w:tc>
        <w:tc>
          <w:tcPr>
            <w:tcW w:w="10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43,36318</w:t>
            </w:r>
          </w:p>
        </w:tc>
      </w:tr>
      <w:tr w:rsidR="00A21C79" w:rsidRPr="00DC76EF" w:rsidTr="00023489">
        <w:trPr>
          <w:jc w:val="center"/>
        </w:trPr>
        <w:tc>
          <w:tcPr>
            <w:tcW w:w="117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%</w:t>
            </w:r>
          </w:p>
        </w:tc>
        <w:tc>
          <w:tcPr>
            <w:tcW w:w="9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20,65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39,27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8,26</w:t>
            </w:r>
          </w:p>
        </w:tc>
        <w:tc>
          <w:tcPr>
            <w:tcW w:w="95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19,62</w:t>
            </w:r>
          </w:p>
        </w:tc>
        <w:tc>
          <w:tcPr>
            <w:tcW w:w="1107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2,65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2,65</w:t>
            </w:r>
          </w:p>
        </w:tc>
        <w:tc>
          <w:tcPr>
            <w:tcW w:w="115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6,88</w:t>
            </w:r>
          </w:p>
        </w:tc>
        <w:tc>
          <w:tcPr>
            <w:tcW w:w="10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100</w:t>
            </w:r>
          </w:p>
        </w:tc>
      </w:tr>
    </w:tbl>
    <w:p w:rsidR="00A21C79" w:rsidRPr="00DC76EF" w:rsidRDefault="00A21C79" w:rsidP="00A21C79">
      <w:pPr>
        <w:ind w:right="-341"/>
        <w:rPr>
          <w:sz w:val="28"/>
          <w:szCs w:val="28"/>
        </w:rPr>
      </w:pPr>
    </w:p>
    <w:p w:rsidR="00A21C79" w:rsidRPr="00DC76EF" w:rsidRDefault="00A21C79" w:rsidP="00A21C79">
      <w:pPr>
        <w:ind w:right="-341"/>
        <w:rPr>
          <w:sz w:val="28"/>
          <w:szCs w:val="28"/>
        </w:rPr>
      </w:pPr>
      <w:r w:rsidRPr="00DC76EF">
        <w:rPr>
          <w:sz w:val="28"/>
          <w:szCs w:val="28"/>
        </w:rPr>
        <w:t xml:space="preserve">     2.1.6 Расчёт шихты для агломерации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шихты, поступающей на агломерацию,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100 + 0,0891 + 0,8328 + 13,1667 = 114,0886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     Рассчитаем массу оборотного агломерата, приняв содержание серы в шихте, поступающей на агломерацию 6%, а содержание серы в готовом агломерате 2%.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Массу  оборотной мелочи рассчитаем по уравнению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2880" w:dyaOrig="720">
          <v:shape id="_x0000_i1112" type="#_x0000_t75" style="width:2in;height:36pt" o:ole="" fillcolor="window">
            <v:imagedata r:id="rId180" o:title=""/>
          </v:shape>
          <o:OLEObject Type="Embed" ProgID="Equation.3" ShapeID="_x0000_i1112" DrawAspect="Content" ObjectID="_1730086737" r:id="rId181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где   </w:t>
      </w:r>
      <w:r w:rsidRPr="00DC76EF">
        <w:rPr>
          <w:position w:val="-12"/>
          <w:sz w:val="28"/>
          <w:szCs w:val="28"/>
        </w:rPr>
        <w:object w:dxaOrig="499" w:dyaOrig="380">
          <v:shape id="_x0000_i1113" type="#_x0000_t75" style="width:24.75pt;height:18.75pt" o:ole="">
            <v:imagedata r:id="rId182" o:title=""/>
          </v:shape>
          <o:OLEObject Type="Embed" ProgID="Equation.3" ShapeID="_x0000_i1113" DrawAspect="Content" ObjectID="_1730086738" r:id="rId183"/>
        </w:object>
      </w:r>
      <w:r w:rsidRPr="00A21C79">
        <w:rPr>
          <w:sz w:val="28"/>
          <w:szCs w:val="28"/>
          <w:lang w:val="ru-RU"/>
        </w:rPr>
        <w:t>- масса оборотной мелочи,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       </w:t>
      </w:r>
      <w:r w:rsidRPr="00DC76EF">
        <w:rPr>
          <w:position w:val="-12"/>
          <w:sz w:val="28"/>
          <w:szCs w:val="28"/>
        </w:rPr>
        <w:object w:dxaOrig="600" w:dyaOrig="380">
          <v:shape id="_x0000_i1114" type="#_x0000_t75" style="width:30pt;height:18.75pt" o:ole="">
            <v:imagedata r:id="rId184" o:title=""/>
          </v:shape>
          <o:OLEObject Type="Embed" ProgID="Equation.3" ShapeID="_x0000_i1114" DrawAspect="Content" ObjectID="_1730086739" r:id="rId185"/>
        </w:object>
      </w:r>
      <w:r w:rsidRPr="00A21C79">
        <w:rPr>
          <w:sz w:val="28"/>
          <w:szCs w:val="28"/>
          <w:lang w:val="ru-RU"/>
        </w:rPr>
        <w:t>- масса серы в смеси концентрата и кека, кг.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Подставляя численные значения, получим</w:t>
      </w:r>
    </w:p>
    <w:p w:rsidR="00A21C79" w:rsidRPr="00DC76EF" w:rsidRDefault="00A21C79" w:rsidP="00A21C79">
      <w:pPr>
        <w:ind w:right="-341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040" w:dyaOrig="720">
          <v:shape id="_x0000_i1115" type="#_x0000_t75" style="width:152.25pt;height:36pt" o:ole="" fillcolor="window">
            <v:imagedata r:id="rId186" o:title=""/>
          </v:shape>
          <o:OLEObject Type="Embed" ProgID="Equation.3" ShapeID="_x0000_i1115" DrawAspect="Content" ObjectID="_1730086740" r:id="rId187"/>
        </w:object>
      </w:r>
    </w:p>
    <w:p w:rsidR="00A21C79" w:rsidRPr="00DC76EF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Решая уравнение, получим 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1680" w:dyaOrig="380">
          <v:shape id="_x0000_i1116" type="#_x0000_t75" style="width:84pt;height:18.75pt" o:ole="">
            <v:imagedata r:id="rId188" o:title=""/>
          </v:shape>
          <o:OLEObject Type="Embed" ProgID="Equation.3" ShapeID="_x0000_i1116" DrawAspect="Content" ObjectID="_1730086741" r:id="rId18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Массовая доля оборотной мелочи по отношению к массе шихты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780" w:dyaOrig="720">
          <v:shape id="_x0000_i1117" type="#_x0000_t75" style="width:189pt;height:36pt" o:ole="">
            <v:imagedata r:id="rId190" o:title=""/>
          </v:shape>
          <o:OLEObject Type="Embed" ProgID="Equation.3" ShapeID="_x0000_i1117" DrawAspect="Content" ObjectID="_1730086742" r:id="rId191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7 - Состав шихты для агломерации без добавления оборотной мелочи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tbl>
      <w:tblPr>
        <w:tblW w:w="10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2"/>
        <w:gridCol w:w="685"/>
        <w:gridCol w:w="612"/>
        <w:gridCol w:w="795"/>
        <w:gridCol w:w="668"/>
        <w:gridCol w:w="709"/>
        <w:gridCol w:w="709"/>
        <w:gridCol w:w="567"/>
        <w:gridCol w:w="708"/>
        <w:gridCol w:w="678"/>
        <w:gridCol w:w="740"/>
        <w:gridCol w:w="709"/>
        <w:gridCol w:w="708"/>
        <w:gridCol w:w="851"/>
      </w:tblGrid>
      <w:tr w:rsidR="00A21C79" w:rsidRPr="00DC76EF" w:rsidTr="00023489">
        <w:tc>
          <w:tcPr>
            <w:tcW w:w="892" w:type="dxa"/>
            <w:vAlign w:val="center"/>
          </w:tcPr>
          <w:p w:rsidR="00A21C79" w:rsidRPr="00A21C79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lang w:val="ru-RU"/>
              </w:rPr>
            </w:pP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Pb</w:t>
            </w: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Zn</w:t>
            </w: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Fe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Cu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S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SiO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Al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CaО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MgО</w:t>
            </w: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O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Проч.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К-т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33,15</w:t>
            </w: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</w:t>
            </w: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4,5499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1.,3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11,0502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4,55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0,975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0,975</w:t>
            </w: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0,4551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2,0841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0,7108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65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176"/>
              </w:tabs>
              <w:ind w:left="-108"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Кек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10,3705</w:t>
            </w: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3,675</w:t>
            </w: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1,4875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0,4725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5,0925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1,505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0,175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1,882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0,1749</w:t>
            </w: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9,87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0,3571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35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Известняк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0,0023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0,0014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0,0514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0,0006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0,0403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0,0021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0,0981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Жел.руда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7,1643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1,7117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0,395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2,0524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0,3107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1,5326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13,1667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Кв. руда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0,0323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0,7214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0,0167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0,0093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0,0131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0,0202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0,8328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43,5205</w:t>
            </w: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7,575</w:t>
            </w: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13,2363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1,7725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16,1427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8,4895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1,15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3,5831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1,149</w:t>
            </w: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12,3934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2,4482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2,6228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114,0976</w:t>
            </w:r>
          </w:p>
        </w:tc>
      </w:tr>
    </w:tbl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Окончательный состав шихты с учётом влаги компонентов представлен в таблице 8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8- Окончательный состав шихты для агломерации</w:t>
      </w:r>
    </w:p>
    <w:p w:rsidR="00A21C79" w:rsidRPr="00A21C79" w:rsidRDefault="00A21C79" w:rsidP="00A21C79">
      <w:pPr>
        <w:ind w:right="-341"/>
        <w:jc w:val="both"/>
        <w:rPr>
          <w:sz w:val="22"/>
          <w:lang w:val="ru-RU"/>
        </w:rPr>
      </w:pPr>
    </w:p>
    <w:tbl>
      <w:tblPr>
        <w:tblW w:w="9923" w:type="dxa"/>
        <w:tblInd w:w="108" w:type="dxa"/>
        <w:tblLook w:val="01E0"/>
      </w:tblPr>
      <w:tblGrid>
        <w:gridCol w:w="2527"/>
        <w:gridCol w:w="1726"/>
        <w:gridCol w:w="1843"/>
        <w:gridCol w:w="1842"/>
        <w:gridCol w:w="1985"/>
        <w:tblGridChange w:id="0">
          <w:tblGrid>
            <w:gridCol w:w="65"/>
            <w:gridCol w:w="2203"/>
            <w:gridCol w:w="324"/>
            <w:gridCol w:w="1402"/>
            <w:gridCol w:w="324"/>
            <w:gridCol w:w="1519"/>
            <w:gridCol w:w="324"/>
            <w:gridCol w:w="1518"/>
            <w:gridCol w:w="324"/>
            <w:gridCol w:w="1661"/>
            <w:gridCol w:w="324"/>
          </w:tblGrid>
        </w:tblGridChange>
      </w:tblGrid>
      <w:tr w:rsidR="00A21C79" w:rsidRPr="00DC76EF" w:rsidTr="00023489">
        <w:tc>
          <w:tcPr>
            <w:tcW w:w="2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A21C79" w:rsidRDefault="00A21C79" w:rsidP="00023489">
            <w:pPr>
              <w:ind w:right="-341"/>
              <w:jc w:val="both"/>
              <w:rPr>
                <w:lang w:val="ru-RU"/>
              </w:rPr>
            </w:pP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Сухая шихта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Влажная шихта</w:t>
            </w:r>
          </w:p>
        </w:tc>
      </w:tr>
      <w:tr w:rsidR="00A21C79" w:rsidRPr="00DC76EF" w:rsidTr="00023489">
        <w:tblPrEx>
          <w:tblW w:w="9923" w:type="dxa"/>
          <w:tblInd w:w="108" w:type="dxa"/>
          <w:tblLook w:val="01E0"/>
          <w:tblPrExChange w:id="1" w:author="Зина" w:date="2013-11-30T20:57:00Z">
            <w:tblPrEx>
              <w:tblW w:w="9664" w:type="dxa"/>
              <w:tblInd w:w="367" w:type="dxa"/>
              <w:tblLook w:val="01E0"/>
            </w:tblPrEx>
          </w:tblPrExChange>
        </w:tblPrEx>
        <w:trPr>
          <w:trPrChange w:id="2" w:author="Зина" w:date="2013-11-30T20:57:00Z">
            <w:trPr>
              <w:gridAfter w:val="0"/>
            </w:trPr>
          </w:trPrChange>
        </w:trPr>
        <w:tc>
          <w:tcPr>
            <w:tcW w:w="2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" w:author="Зина" w:date="2013-11-30T20:57:00Z">
              <w:tcPr>
                <w:tcW w:w="2268" w:type="dxa"/>
                <w:gridSpan w:val="2"/>
                <w:vMerge/>
                <w:tcBorders>
                  <w:top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A21C79" w:rsidRPr="00DC76EF" w:rsidRDefault="00A21C79" w:rsidP="00023489">
            <w:pPr>
              <w:ind w:right="-341"/>
              <w:jc w:val="both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4" w:author="Зина" w:date="2013-11-30T20:57:00Z">
              <w:tcPr>
                <w:tcW w:w="172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кг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5" w:author="Зина" w:date="2013-11-30T20:57:00Z">
              <w:tcPr>
                <w:tcW w:w="1843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6" w:author="Зина" w:date="2013-11-30T20:57:00Z">
              <w:tcPr>
                <w:tcW w:w="184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кг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7" w:author="Зина" w:date="2013-11-30T20:57:00Z">
              <w:tcPr>
                <w:tcW w:w="1985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%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Концентрат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18,76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68,4211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19,31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Кек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10,10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38,8889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10,98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Известняк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0,0981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0,03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0,03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Кварцевая руда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0,8328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0,24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0,8586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0,24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lastRenderedPageBreak/>
              <w:t>Железная руда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13,1667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3,8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13,5739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3,83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Обортотная мелочь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232,4346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67,07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232,4346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65,61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Всего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346,5322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354,2771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100</w:t>
            </w:r>
          </w:p>
        </w:tc>
      </w:tr>
    </w:tbl>
    <w:p w:rsidR="00A21C79" w:rsidRPr="00DC76EF" w:rsidRDefault="00A21C79" w:rsidP="00A21C79">
      <w:pPr>
        <w:ind w:right="-341"/>
        <w:jc w:val="both"/>
        <w:rPr>
          <w:sz w:val="22"/>
        </w:rPr>
      </w:pPr>
    </w:p>
    <w:p w:rsid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</w:rPr>
      </w:pPr>
      <w:r w:rsidRPr="00DC76EF">
        <w:rPr>
          <w:sz w:val="28"/>
          <w:szCs w:val="28"/>
        </w:rPr>
        <w:t xml:space="preserve">     2.1.7 Расчёт рационального состава агломерата</w:t>
      </w:r>
    </w:p>
    <w:p w:rsidR="00A21C79" w:rsidRPr="00DC76EF" w:rsidRDefault="00A21C79" w:rsidP="00A21C79">
      <w:pPr>
        <w:tabs>
          <w:tab w:val="left" w:pos="360"/>
        </w:tabs>
        <w:ind w:left="360" w:right="-341" w:hanging="360"/>
        <w:rPr>
          <w:b/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Для расчёта состава агломерата примем следующие условия: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степень десульфуризации в процессе агломерирующего обжига – 85%;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- 2/3 серы в агломерате находится в виде сульфата и 1/3 в виде сульфида;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- 60% сульфидной серы связано с цинком, 20% с железом и 20% со свинцом;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- 50% сульфатной серы связано с кальцием, 50% со свинцом;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цинк, несвязанный с серой, находится в виде оксида;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магний в агломерате находится в виде оксида;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несвязанное с серой железо на 50% находится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и 50% в виде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свинец, несвязанный с серой, находится в виде оксида 1/3 которого связана в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 силикат;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кальций, несвязанный  серой, находится в виде оксида, связанного в силикат;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медь находится в виде оксида;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Количество серы, перешедшее в агломерат,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4700" w:dyaOrig="660">
          <v:shape id="_x0000_i1118" type="#_x0000_t75" style="width:234.75pt;height:33pt" o:ole="">
            <v:imagedata r:id="rId192" o:title=""/>
          </v:shape>
          <o:OLEObject Type="Embed" ProgID="Equation.3" ShapeID="_x0000_i1118" DrawAspect="Content" ObjectID="_1730086743" r:id="rId193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сульфидной и сульфатной серы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800" w:dyaOrig="660">
          <v:shape id="_x0000_i1119" type="#_x0000_t75" style="width:189.75pt;height:33pt" o:ole="">
            <v:imagedata r:id="rId194" o:title=""/>
          </v:shape>
          <o:OLEObject Type="Embed" ProgID="Equation.3" ShapeID="_x0000_i1119" DrawAspect="Content" ObjectID="_1730086744" r:id="rId19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960" w:dyaOrig="660">
          <v:shape id="_x0000_i1120" type="#_x0000_t75" style="width:198pt;height:33pt" o:ole="">
            <v:imagedata r:id="rId196" o:title=""/>
          </v:shape>
          <o:OLEObject Type="Embed" ProgID="Equation.3" ShapeID="_x0000_i1120" DrawAspect="Content" ObjectID="_1730086745" r:id="rId197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сульфидной серы будет связано в соединения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0,8071∙0,6= 0,4843 кг с </w:t>
      </w:r>
      <w:r w:rsidRPr="00DC76EF">
        <w:rPr>
          <w:sz w:val="28"/>
          <w:szCs w:val="28"/>
        </w:rPr>
        <w:t>Zn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0,8071∙0,2= 0,1614 кг с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0,8071∙0,2= 0,1614 кг с </w:t>
      </w:r>
      <w:r w:rsidRPr="00DC76EF">
        <w:rPr>
          <w:sz w:val="28"/>
          <w:szCs w:val="28"/>
        </w:rPr>
        <w:t>Pb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сульфатной серы будет связано в соединения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1,6143∙0,5 = 0,8071 кг с Са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1,6143∙0,5 = 0,8072 кг с </w:t>
      </w:r>
      <w:r w:rsidRPr="00DC76EF">
        <w:rPr>
          <w:sz w:val="28"/>
          <w:szCs w:val="28"/>
        </w:rPr>
        <w:t>Pb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80" w:dyaOrig="720">
          <v:shape id="_x0000_i1121" type="#_x0000_t75" style="width:219pt;height:36pt" o:ole="">
            <v:imagedata r:id="rId198" o:title=""/>
          </v:shape>
          <o:OLEObject Type="Embed" ProgID="Equation.3" ShapeID="_x0000_i1121" DrawAspect="Content" ObjectID="_1730086746" r:id="rId19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цинка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60" w:dyaOrig="720">
          <v:shape id="_x0000_i1122" type="#_x0000_t75" style="width:218.25pt;height:36pt" o:ole="">
            <v:imagedata r:id="rId200" o:title=""/>
          </v:shape>
          <o:OLEObject Type="Embed" ProgID="Equation.3" ShapeID="_x0000_i1122" DrawAspect="Content" ObjectID="_1730086747" r:id="rId20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6200" w:dyaOrig="720">
          <v:shape id="_x0000_i1123" type="#_x0000_t75" style="width:309.75pt;height:36pt" o:ole="">
            <v:imagedata r:id="rId202" o:title=""/>
          </v:shape>
          <o:OLEObject Type="Embed" ProgID="Equation.3" ShapeID="_x0000_i1123" DrawAspect="Content" ObjectID="_1730086748" r:id="rId20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40" w:dyaOrig="720">
          <v:shape id="_x0000_i1124" type="#_x0000_t75" style="width:216.75pt;height:36pt" o:ole="">
            <v:imagedata r:id="rId204" o:title=""/>
          </v:shape>
          <o:OLEObject Type="Embed" ProgID="Equation.3" ShapeID="_x0000_i1124" DrawAspect="Content" ObjectID="_1730086749" r:id="rId205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Zn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40" w:dyaOrig="720">
          <v:shape id="_x0000_i1125" type="#_x0000_t75" style="width:197.25pt;height:36pt" o:ole="">
            <v:imagedata r:id="rId206" o:title=""/>
          </v:shape>
          <o:OLEObject Type="Embed" ProgID="Equation.3" ShapeID="_x0000_i1125" DrawAspect="Content" ObjectID="_1730086750" r:id="rId207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00" w:dyaOrig="720">
          <v:shape id="_x0000_i1126" type="#_x0000_t75" style="width:219.75pt;height:36pt" o:ole="">
            <v:imagedata r:id="rId208" o:title=""/>
          </v:shape>
          <o:OLEObject Type="Embed" ProgID="Equation.3" ShapeID="_x0000_i1126" DrawAspect="Content" ObjectID="_1730086751" r:id="rId20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60" w:dyaOrig="720">
          <v:shape id="_x0000_i1127" type="#_x0000_t75" style="width:218.25pt;height:36pt" o:ole="">
            <v:imagedata r:id="rId210" o:title=""/>
          </v:shape>
          <o:OLEObject Type="Embed" ProgID="Equation.3" ShapeID="_x0000_i1127" DrawAspect="Content" ObjectID="_1730086752" r:id="rId21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00" w:dyaOrig="720">
          <v:shape id="_x0000_i1128" type="#_x0000_t75" style="width:225pt;height:36pt" o:ole="">
            <v:imagedata r:id="rId212" o:title=""/>
          </v:shape>
          <o:OLEObject Type="Embed" ProgID="Equation.3" ShapeID="_x0000_i1128" DrawAspect="Content" ObjectID="_1730086753" r:id="rId21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40" w:dyaOrig="720">
          <v:shape id="_x0000_i1129" type="#_x0000_t75" style="width:222pt;height:36pt" o:ole="">
            <v:imagedata r:id="rId214" o:title=""/>
          </v:shape>
          <o:OLEObject Type="Embed" ProgID="Equation.3" ShapeID="_x0000_i1129" DrawAspect="Content" ObjectID="_1730086754" r:id="rId215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Pb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020" w:dyaOrig="760">
          <v:shape id="_x0000_i1130" type="#_x0000_t75" style="width:251.25pt;height:38.25pt" o:ole="">
            <v:imagedata r:id="rId216" o:title=""/>
          </v:shape>
          <o:OLEObject Type="Embed" ProgID="Equation.3" ShapeID="_x0000_i1130" DrawAspect="Content" ObjectID="_1730086755" r:id="rId21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660" w:dyaOrig="720">
          <v:shape id="_x0000_i1131" type="#_x0000_t75" style="width:233.25pt;height:36pt" o:ole="">
            <v:imagedata r:id="rId218" o:title=""/>
          </v:shape>
          <o:OLEObject Type="Embed" ProgID="Equation.3" ShapeID="_x0000_i1131" DrawAspect="Content" ObjectID="_1730086756" r:id="rId219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Pb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640" w:dyaOrig="720">
          <v:shape id="_x0000_i1132" type="#_x0000_t75" style="width:231.75pt;height:36pt" o:ole="">
            <v:imagedata r:id="rId220" o:title=""/>
          </v:shape>
          <o:OLEObject Type="Embed" ProgID="Equation.3" ShapeID="_x0000_i1132" DrawAspect="Content" ObjectID="_1730086757" r:id="rId221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CaSO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940" w:dyaOrig="760">
          <v:shape id="_x0000_i1133" type="#_x0000_t75" style="width:246.75pt;height:38.25pt" o:ole="">
            <v:imagedata r:id="rId222" o:title=""/>
          </v:shape>
          <o:OLEObject Type="Embed" ProgID="Equation.3" ShapeID="_x0000_i1133" DrawAspect="Content" ObjectID="_1730086758" r:id="rId22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800" w:dyaOrig="720">
          <v:shape id="_x0000_i1134" type="#_x0000_t75" style="width:240pt;height:36pt" o:ole="">
            <v:imagedata r:id="rId224" o:title=""/>
          </v:shape>
          <o:OLEObject Type="Embed" ProgID="Equation.3" ShapeID="_x0000_i1134" DrawAspect="Content" ObjectID="_1730086759" r:id="rId225"/>
        </w:object>
      </w:r>
      <w:r w:rsidRPr="00A21C79">
        <w:rPr>
          <w:sz w:val="28"/>
          <w:szCs w:val="28"/>
          <w:lang w:val="ru-RU"/>
        </w:rPr>
        <w:t>кг О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99" w:dyaOrig="720">
          <v:shape id="_x0000_i1135" type="#_x0000_t75" style="width:230.25pt;height:36pt" o:ole="">
            <v:imagedata r:id="rId226" o:title=""/>
          </v:shape>
          <o:OLEObject Type="Embed" ProgID="Equation.3" ShapeID="_x0000_i1135" DrawAspect="Content" ObjectID="_1730086760" r:id="rId227"/>
        </w:object>
      </w:r>
      <w:r w:rsidRPr="00A21C79">
        <w:rPr>
          <w:sz w:val="28"/>
          <w:szCs w:val="28"/>
          <w:lang w:val="ru-RU"/>
        </w:rPr>
        <w:t>кг СаО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9D5914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</w:t>
      </w:r>
      <w:r w:rsidRPr="009D5914">
        <w:rPr>
          <w:sz w:val="28"/>
          <w:szCs w:val="28"/>
          <w:lang w:val="ru-RU"/>
        </w:rPr>
        <w:t xml:space="preserve">Масса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агломерате составит</w:t>
      </w:r>
    </w:p>
    <w:p w:rsidR="00A21C79" w:rsidRPr="009D5914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2500" w:dyaOrig="760">
          <v:shape id="_x0000_i1136" type="#_x0000_t75" style="width:125.25pt;height:38.25pt" o:ole="">
            <v:imagedata r:id="rId228" o:title=""/>
          </v:shape>
          <o:OLEObject Type="Embed" ProgID="Equation.3" ShapeID="_x0000_i1136" DrawAspect="Content" ObjectID="_1730086761" r:id="rId229"/>
        </w:object>
      </w:r>
      <w:r w:rsidRPr="00DC76EF">
        <w:rPr>
          <w:position w:val="-30"/>
          <w:sz w:val="28"/>
          <w:szCs w:val="28"/>
        </w:rPr>
        <w:object w:dxaOrig="2840" w:dyaOrig="760">
          <v:shape id="_x0000_i1137" type="#_x0000_t75" style="width:141.75pt;height:38.25pt" o:ole="">
            <v:imagedata r:id="rId230" o:title=""/>
          </v:shape>
          <o:OLEObject Type="Embed" ProgID="Equation.3" ShapeID="_x0000_i1137" DrawAspect="Content" ObjectID="_1730086762" r:id="rId231"/>
        </w:object>
      </w: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3840" w:dyaOrig="660">
          <v:shape id="_x0000_i1138" type="#_x0000_t75" style="width:192pt;height:33pt" o:ole="">
            <v:imagedata r:id="rId232" o:title=""/>
          </v:shape>
          <o:OLEObject Type="Embed" ProgID="Equation.3" ShapeID="_x0000_i1138" DrawAspect="Content" ObjectID="_1730086763" r:id="rId23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4700" w:dyaOrig="800">
          <v:shape id="_x0000_i1139" type="#_x0000_t75" style="width:234.75pt;height:39.75pt" o:ole="">
            <v:imagedata r:id="rId234" o:title=""/>
          </v:shape>
          <o:OLEObject Type="Embed" ProgID="Equation.3" ShapeID="_x0000_i1139" DrawAspect="Content" ObjectID="_1730086764" r:id="rId235"/>
        </w:object>
      </w:r>
      <w:r w:rsidRPr="00A21C79">
        <w:rPr>
          <w:sz w:val="28"/>
          <w:szCs w:val="28"/>
          <w:lang w:val="ru-RU"/>
        </w:rPr>
        <w:t>кг О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b/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80" w:dyaOrig="800">
          <v:shape id="_x0000_i1140" type="#_x0000_t75" style="width:254.25pt;height:39.75pt" o:ole="">
            <v:imagedata r:id="rId236" o:title=""/>
          </v:shape>
          <o:OLEObject Type="Embed" ProgID="Equation.3" ShapeID="_x0000_i1140" DrawAspect="Content" ObjectID="_1730086765" r:id="rId237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ind w:right="-341"/>
        <w:jc w:val="both"/>
        <w:rPr>
          <w:b/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2500" w:dyaOrig="760">
          <v:shape id="_x0000_i1141" type="#_x0000_t75" style="width:125.25pt;height:38.25pt" o:ole="">
            <v:imagedata r:id="rId238" o:title=""/>
          </v:shape>
          <o:OLEObject Type="Embed" ProgID="Equation.3" ShapeID="_x0000_i1141" DrawAspect="Content" ObjectID="_1730086766" r:id="rId239"/>
        </w:object>
      </w:r>
      <w:r w:rsidRPr="00DC76EF">
        <w:rPr>
          <w:position w:val="-30"/>
          <w:sz w:val="28"/>
          <w:szCs w:val="28"/>
        </w:rPr>
        <w:object w:dxaOrig="2840" w:dyaOrig="760">
          <v:shape id="_x0000_i1142" type="#_x0000_t75" style="width:141.75pt;height:38.25pt" o:ole="">
            <v:imagedata r:id="rId240" o:title=""/>
          </v:shape>
          <o:OLEObject Type="Embed" ProgID="Equation.3" ShapeID="_x0000_i1142" DrawAspect="Content" ObjectID="_1730086767" r:id="rId241"/>
        </w:object>
      </w: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3960" w:dyaOrig="660">
          <v:shape id="_x0000_i1143" type="#_x0000_t75" style="width:198pt;height:33pt" o:ole="">
            <v:imagedata r:id="rId242" o:title=""/>
          </v:shape>
          <o:OLEObject Type="Embed" ProgID="Equation.3" ShapeID="_x0000_i1143" DrawAspect="Content" ObjectID="_1730086768" r:id="rId24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4720" w:dyaOrig="800">
          <v:shape id="_x0000_i1144" type="#_x0000_t75" style="width:236.25pt;height:39.75pt" o:ole="">
            <v:imagedata r:id="rId244" o:title=""/>
          </v:shape>
          <o:OLEObject Type="Embed" ProgID="Equation.3" ShapeID="_x0000_i1144" DrawAspect="Content" ObjectID="_1730086769" r:id="rId245"/>
        </w:object>
      </w:r>
      <w:r w:rsidRPr="00A21C79">
        <w:rPr>
          <w:sz w:val="28"/>
          <w:szCs w:val="28"/>
          <w:lang w:val="ru-RU"/>
        </w:rPr>
        <w:t>кг О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40" w:dyaOrig="800">
          <v:shape id="_x0000_i1145" type="#_x0000_t75" style="width:252pt;height:39.75pt" o:ole="">
            <v:imagedata r:id="rId246" o:title=""/>
          </v:shape>
          <o:OLEObject Type="Embed" ProgID="Equation.3" ShapeID="_x0000_i1145" DrawAspect="Content" ObjectID="_1730086770" r:id="rId247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свинца, находящаяся в  агломерате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,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6580" w:dyaOrig="380">
          <v:shape id="_x0000_i1146" type="#_x0000_t75" style="width:329.25pt;height:18.75pt" o:ole="">
            <v:imagedata r:id="rId248" o:title=""/>
          </v:shape>
          <o:OLEObject Type="Embed" ProgID="Equation.3" ShapeID="_x0000_i1146" DrawAspect="Content" ObjectID="_1730086771" r:id="rId24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80" w:dyaOrig="720">
          <v:shape id="_x0000_i1147" type="#_x0000_t75" style="width:239.25pt;height:36pt" o:ole="">
            <v:imagedata r:id="rId250" o:title=""/>
          </v:shape>
          <o:OLEObject Type="Embed" ProgID="Equation.3" ShapeID="_x0000_i1147" DrawAspect="Content" ObjectID="_1730086772" r:id="rId25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, связанная в силикат,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060" w:dyaOrig="620">
          <v:shape id="_x0000_i1148" type="#_x0000_t75" style="width:102.75pt;height:30.75pt" o:ole="">
            <v:imagedata r:id="rId252" o:title=""/>
          </v:shape>
          <o:OLEObject Type="Embed" ProgID="Equation.3" ShapeID="_x0000_i1148" DrawAspect="Content" ObjectID="_1730086773" r:id="rId25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959" w:dyaOrig="720">
          <v:shape id="_x0000_i1149" type="#_x0000_t75" style="width:248.25pt;height:36pt" o:ole="">
            <v:imagedata r:id="rId254" o:title=""/>
          </v:shape>
          <o:OLEObject Type="Embed" ProgID="Equation.3" ShapeID="_x0000_i1149" DrawAspect="Content" ObjectID="_1730086774" r:id="rId255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Pb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60" w:dyaOrig="740">
          <v:shape id="_x0000_i1150" type="#_x0000_t75" style="width:218.25pt;height:36.75pt" o:ole="">
            <v:imagedata r:id="rId256" o:title=""/>
          </v:shape>
          <o:OLEObject Type="Embed" ProgID="Equation.3" ShapeID="_x0000_i1150" DrawAspect="Content" ObjectID="_1730086775" r:id="rId257"/>
        </w:object>
      </w:r>
      <w:r w:rsidRPr="00A21C79">
        <w:rPr>
          <w:sz w:val="28"/>
          <w:szCs w:val="28"/>
          <w:lang w:val="ru-RU"/>
        </w:rPr>
        <w:t xml:space="preserve"> кг</w:t>
      </w:r>
      <w:r w:rsidRPr="00DC76EF">
        <w:rPr>
          <w:sz w:val="28"/>
          <w:szCs w:val="28"/>
        </w:rPr>
        <w:t>O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ним будет связано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vertAlign w:val="subscript"/>
          <w:lang w:val="ru-RU"/>
        </w:rPr>
      </w:pPr>
      <w:r w:rsidRPr="00DC76EF">
        <w:rPr>
          <w:position w:val="-30"/>
          <w:sz w:val="28"/>
          <w:szCs w:val="28"/>
        </w:rPr>
        <w:object w:dxaOrig="5140" w:dyaOrig="760">
          <v:shape id="_x0000_i1151" type="#_x0000_t75" style="width:257.25pt;height:38.25pt" o:ole="">
            <v:imagedata r:id="rId258" o:title=""/>
          </v:shape>
          <o:OLEObject Type="Embed" ProgID="Equation.3" ShapeID="_x0000_i1151" DrawAspect="Content" ObjectID="_1730086776" r:id="rId259"/>
        </w:object>
      </w:r>
      <w:r w:rsidRPr="00A21C79">
        <w:rPr>
          <w:sz w:val="28"/>
          <w:szCs w:val="28"/>
          <w:lang w:val="ru-RU"/>
        </w:rPr>
        <w:t xml:space="preserve"> кг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, несвязанная в силикат,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140" w:dyaOrig="620">
          <v:shape id="_x0000_i1152" type="#_x0000_t75" style="width:107.25pt;height:30.75pt" o:ole="">
            <v:imagedata r:id="rId260" o:title=""/>
          </v:shape>
          <o:OLEObject Type="Embed" ProgID="Equation.3" ShapeID="_x0000_i1152" DrawAspect="Content" ObjectID="_1730086777" r:id="rId261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000" w:dyaOrig="720">
          <v:shape id="_x0000_i1153" type="#_x0000_t75" style="width:249.75pt;height:36pt" o:ole="">
            <v:imagedata r:id="rId262" o:title=""/>
          </v:shape>
          <o:OLEObject Type="Embed" ProgID="Equation.3" ShapeID="_x0000_i1153" DrawAspect="Content" ObjectID="_1730086778" r:id="rId263"/>
        </w:object>
      </w:r>
      <w:r w:rsidRPr="00A21C79">
        <w:rPr>
          <w:sz w:val="28"/>
          <w:szCs w:val="28"/>
          <w:lang w:val="ru-RU"/>
        </w:rPr>
        <w:t xml:space="preserve">кг </w:t>
      </w:r>
      <w:r w:rsidRPr="00DC76EF">
        <w:rPr>
          <w:sz w:val="28"/>
          <w:szCs w:val="28"/>
        </w:rPr>
        <w:t>Pb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00" w:dyaOrig="720">
          <v:shape id="_x0000_i1154" type="#_x0000_t75" style="width:215.25pt;height:36pt" o:ole="">
            <v:imagedata r:id="rId264" o:title=""/>
          </v:shape>
          <o:OLEObject Type="Embed" ProgID="Equation.3" ShapeID="_x0000_i1154" DrawAspect="Content" ObjectID="_1730086779" r:id="rId265"/>
        </w:object>
      </w:r>
      <w:r w:rsidRPr="00A21C79">
        <w:rPr>
          <w:sz w:val="28"/>
          <w:szCs w:val="28"/>
          <w:lang w:val="ru-RU"/>
        </w:rPr>
        <w:t xml:space="preserve"> кг О.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СаО, не связанное с серой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3,5831 – 1,4118 = 2,1713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vertAlign w:val="subscript"/>
          <w:lang w:val="ru-RU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C</w:t>
      </w:r>
      <w:r w:rsidRPr="00A21C79">
        <w:rPr>
          <w:sz w:val="28"/>
          <w:szCs w:val="28"/>
          <w:lang w:val="ru-RU"/>
        </w:rPr>
        <w:t xml:space="preserve"> ним будет связано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100" w:dyaOrig="760">
          <v:shape id="_x0000_i1155" type="#_x0000_t75" style="width:255pt;height:38.25pt" o:ole="">
            <v:imagedata r:id="rId266" o:title=""/>
          </v:shape>
          <o:OLEObject Type="Embed" ProgID="Equation.3" ShapeID="_x0000_i1155" DrawAspect="Content" ObjectID="_1730086780" r:id="rId26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агломерате останется свободного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6820" w:dyaOrig="440">
          <v:shape id="_x0000_i1156" type="#_x0000_t75" style="width:341.25pt;height:21.75pt" o:ole="">
            <v:imagedata r:id="rId268" o:title=""/>
          </v:shape>
          <o:OLEObject Type="Embed" ProgID="Equation.3" ShapeID="_x0000_i1156" DrawAspect="Content" ObjectID="_1730086781" r:id="rId269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00" w:dyaOrig="760">
          <v:shape id="_x0000_i1157" type="#_x0000_t75" style="width:234.75pt;height:38.25pt" o:ole="">
            <v:imagedata r:id="rId270" o:title=""/>
          </v:shape>
          <o:OLEObject Type="Embed" ProgID="Equation.3" ShapeID="_x0000_i1157" DrawAspect="Content" ObjectID="_1730086782" r:id="rId27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80" w:dyaOrig="720">
          <v:shape id="_x0000_i1158" type="#_x0000_t75" style="width:198.75pt;height:36pt" o:ole="">
            <v:imagedata r:id="rId272" o:title=""/>
          </v:shape>
          <o:OLEObject Type="Embed" ProgID="Equation.3" ShapeID="_x0000_i1158" DrawAspect="Content" ObjectID="_1730086783" r:id="rId273"/>
        </w:object>
      </w:r>
      <w:r w:rsidRPr="00A21C79">
        <w:rPr>
          <w:sz w:val="28"/>
          <w:szCs w:val="28"/>
          <w:lang w:val="ru-RU"/>
        </w:rPr>
        <w:t xml:space="preserve"> кг О.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в агломерате составит 1,15 кг, </w:t>
      </w:r>
      <w:r w:rsidRPr="00DC76EF">
        <w:rPr>
          <w:sz w:val="28"/>
          <w:szCs w:val="28"/>
        </w:rPr>
        <w:t>MgO</w:t>
      </w:r>
      <w:r w:rsidRPr="00A21C79">
        <w:rPr>
          <w:sz w:val="28"/>
          <w:szCs w:val="28"/>
          <w:lang w:val="ru-RU"/>
        </w:rPr>
        <w:t>-1,149 кг.</w: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Принимаем, что все прочие полностью переходят в агломерат. </w:t>
      </w:r>
      <w:r w:rsidRPr="00DC76EF">
        <w:rPr>
          <w:sz w:val="28"/>
          <w:szCs w:val="28"/>
        </w:rPr>
        <w:t>Их количество составит</w: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4"/>
          <w:sz w:val="28"/>
          <w:szCs w:val="28"/>
        </w:rPr>
        <w:object w:dxaOrig="4320" w:dyaOrig="400">
          <v:shape id="_x0000_i1159" type="#_x0000_t75" style="width:3in;height:20.25pt" o:ole="">
            <v:imagedata r:id="rId274" o:title=""/>
          </v:shape>
          <o:OLEObject Type="Embed" ProgID="Equation.3" ShapeID="_x0000_i1159" DrawAspect="Content" ObjectID="_1730086784" r:id="rId275"/>
        </w:objec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5060" w:dyaOrig="320">
          <v:shape id="_x0000_i1160" type="#_x0000_t75" style="width:252.75pt;height:15.75pt" o:ole="">
            <v:imagedata r:id="rId276" o:title=""/>
          </v:shape>
          <o:OLEObject Type="Embed" ProgID="Equation.3" ShapeID="_x0000_i1160" DrawAspect="Content" ObjectID="_1730086785" r:id="rId27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На основании выполненных расчётов составляем таблицу 9 рационального состава агломерата</w:t>
      </w:r>
      <w:r w:rsidRPr="00DC76EF">
        <w:rPr>
          <w:position w:val="-10"/>
          <w:sz w:val="28"/>
          <w:szCs w:val="28"/>
        </w:rPr>
        <w:object w:dxaOrig="180" w:dyaOrig="340">
          <v:shape id="_x0000_i1161" type="#_x0000_t75" style="width:9pt;height:17.25pt" o:ole="">
            <v:imagedata r:id="rId278" o:title=""/>
          </v:shape>
          <o:OLEObject Type="Embed" ProgID="Equation.3" ShapeID="_x0000_i1161" DrawAspect="Content" ObjectID="_1730086786" r:id="rId279"/>
        </w:objec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 xml:space="preserve">Таблица 9 – Рациональный состав агломерата  </w: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850"/>
        <w:gridCol w:w="709"/>
        <w:gridCol w:w="851"/>
        <w:gridCol w:w="850"/>
        <w:gridCol w:w="851"/>
        <w:gridCol w:w="850"/>
        <w:gridCol w:w="709"/>
        <w:gridCol w:w="850"/>
        <w:gridCol w:w="825"/>
        <w:gridCol w:w="876"/>
        <w:gridCol w:w="567"/>
        <w:gridCol w:w="851"/>
      </w:tblGrid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Pb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Zn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Fe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 xml:space="preserve">  Cu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 S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 xml:space="preserve">  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CaО</w:t>
            </w: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MgО</w:t>
            </w: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O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>Проч.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PbS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1,0431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0,1614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1,2045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PbSO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5,2166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0,8072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1,6114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7,6352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PbO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24,8405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1,9183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26,7588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PbOSiO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12,4203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2,643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0,9591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16,0224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ZnS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0,9875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0,4843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1,4718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ZnO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6,5875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1,6124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8,1999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Cu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1,7725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0,2232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1,9957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FeS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0,2812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0,1614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0,4426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</w:t>
            </w:r>
            <w:r w:rsidRPr="00DC76EF">
              <w:rPr>
                <w:sz w:val="20"/>
                <w:vertAlign w:val="subscript"/>
              </w:rPr>
              <w:t>3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6,4775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2,4743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8,9518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6,4776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2,7835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9,2611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CaО</w:t>
            </w:r>
            <w:r w:rsidRPr="00DC76EF">
              <w:rPr>
                <w:sz w:val="20"/>
                <w:vertAlign w:val="subscript"/>
              </w:rPr>
              <w:t>∙</w:t>
            </w:r>
            <w:r w:rsidRPr="00DC76EF">
              <w:rPr>
                <w:sz w:val="20"/>
              </w:rPr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1,7071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2,1713</w:t>
            </w: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3,.8784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CaSO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0,8071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1,4118</w:t>
            </w: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1,2084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3,4273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МgО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1,149</w:t>
            </w: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1,149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4,1394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4,1394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1,15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1,15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Прочие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2,62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2,6228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43,5205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7,575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13,2363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1,7725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2,4214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8,4895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1,15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3,5831</w:t>
            </w: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1,149</w:t>
            </w: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12,7906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2,62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98,3107</w:t>
            </w:r>
          </w:p>
        </w:tc>
      </w:tr>
    </w:tbl>
    <w:p w:rsidR="00A21C79" w:rsidRPr="00DC76EF" w:rsidRDefault="00A21C79" w:rsidP="00A21C79">
      <w:pPr>
        <w:jc w:val="center"/>
        <w:rPr>
          <w:b/>
          <w:sz w:val="28"/>
          <w:szCs w:val="28"/>
        </w:rPr>
      </w:pPr>
    </w:p>
    <w:p w:rsidR="00A21C79" w:rsidRPr="00DC76EF" w:rsidRDefault="00A21C79" w:rsidP="00A21C79">
      <w:pPr>
        <w:jc w:val="center"/>
        <w:rPr>
          <w:b/>
          <w:sz w:val="28"/>
          <w:szCs w:val="28"/>
        </w:rPr>
      </w:pPr>
    </w:p>
    <w:p w:rsidR="00A21C79" w:rsidRPr="00DC76EF" w:rsidRDefault="00A21C79" w:rsidP="00A21C79">
      <w:pPr>
        <w:jc w:val="center"/>
        <w:rPr>
          <w:b/>
          <w:sz w:val="28"/>
          <w:szCs w:val="28"/>
        </w:rPr>
      </w:pPr>
    </w:p>
    <w:p w:rsidR="00A21C79" w:rsidRPr="00DC76EF" w:rsidRDefault="00A21C79" w:rsidP="00A21C79">
      <w:pPr>
        <w:jc w:val="center"/>
        <w:rPr>
          <w:b/>
          <w:sz w:val="28"/>
          <w:szCs w:val="28"/>
        </w:rPr>
      </w:pPr>
      <w:r w:rsidRPr="00DC76EF">
        <w:rPr>
          <w:b/>
          <w:sz w:val="28"/>
          <w:szCs w:val="28"/>
        </w:rPr>
        <w:t>2.2 Шахтная плавка свинцового агломерата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 xml:space="preserve">     2.2.1 Исходные данные для расчёта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 xml:space="preserve">     2.2.1.1 Состав свинцового агломерата, %: Pb-47,0; Cu-2,0; Zn- 7,5; Fe-13,6; CaO-3,9; 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-8,5; S-2,2; MgO-1,1; 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-0,9 и прочие.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 xml:space="preserve">     2.2.1.2 Минералогический состав агломерата: PbO, PbO∙SiO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, PbSO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PbS, Cu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O, ZnO, ZnS, FeS, 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, Fe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FeS, CаO, CaSO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MgO, 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A21C79">
        <w:rPr>
          <w:sz w:val="28"/>
          <w:szCs w:val="28"/>
          <w:lang w:val="ru-RU"/>
        </w:rPr>
        <w:t xml:space="preserve">2.2.1.3 Распределение компонентов в агломерате: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- 2/3 серы находится в агломерате в виде сульфатов и 1/3 в виде сульфидов;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- 50% сульфатной серы связано со свинцом и 50% с кальцием;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- 50% сульфидной серы связано с цинком, 25% со свинцом и 25% с железом;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- 2/3% не связанного с серой свинца находится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и 1/3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;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- 50%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 в агломерате, не связанного с серой, находится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 xml:space="preserve">3 </w:t>
      </w:r>
      <w:r w:rsidRPr="00A21C79">
        <w:rPr>
          <w:sz w:val="28"/>
          <w:szCs w:val="28"/>
          <w:lang w:val="ru-RU"/>
        </w:rPr>
        <w:t xml:space="preserve">и 50%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2.2.1.4 Расчёт ведём на 100 кг агломерата.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     2.2.1.5 Извлечение свинца в штейн-3,0 %, содержание свинца в шлаке -1,0%, выход свинца в пыль -1,0%.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2.2.1.6 Извлечение цинка в штейн-15,0% ; излечение цинка в шлак- 75,0%; выход цинка в пыль- 2.0%; извлечение цинка в черновой свинец -8,0%.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2.2.1.7 Извлечение меди в штейн- 70%; извлечение в шлак-4,5%; выход в пыль -1%; извлечение в черновой свинец -24,5%.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2.2.1.8 Извлечение серы в штейн -70%; выход в газы -28,5%; выход в пыль-1%; извлечение в черновой свинец 0,5%.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2.2.1.9 Компоненты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MgO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CaO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 на 99% переходят в шлак и на 1% в пыль.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2.2.1.10 Извлечение прочих в штейне 1%, извлечение прочих в шлак 97%, выход в пыль 1%, извлечение в черновой свинец 1%.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2.2.1.11 Расход кокса 12% от массы агломерата. Влажность кокса - 4%, зольность - 15%.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2.2.1.12 Состав золы кокса,%: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-48;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-37;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-12; </w:t>
      </w:r>
      <w:r w:rsidRPr="00DC76EF">
        <w:rPr>
          <w:sz w:val="28"/>
          <w:szCs w:val="28"/>
        </w:rPr>
        <w:t>C</w:t>
      </w:r>
      <w:r w:rsidRPr="00A21C79">
        <w:rPr>
          <w:sz w:val="28"/>
          <w:szCs w:val="28"/>
          <w:lang w:val="ru-RU"/>
        </w:rPr>
        <w:t>а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-2;  прочие-1.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2.2.2 Расчёт рационального состава свинцового агломерата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сульфатной серы в агломерате составит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2,2∙2/3 = 1,4667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том числе серы связано со свинцом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1,4667∙0,5 = 0,7334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Масса </w:t>
      </w:r>
      <w:r w:rsidRPr="00DC76EF">
        <w:rPr>
          <w:sz w:val="28"/>
          <w:szCs w:val="28"/>
        </w:rPr>
        <w:t>PbSO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00" w:dyaOrig="760">
          <v:shape id="_x0000_i1162" type="#_x0000_t75" style="width:215.25pt;height:38.25pt" o:ole="">
            <v:imagedata r:id="rId280" o:title=""/>
          </v:shape>
          <o:OLEObject Type="Embed" ProgID="Equation.3" ShapeID="_x0000_i1162" DrawAspect="Content" ObjectID="_1730086787" r:id="rId281"/>
        </w:object>
      </w:r>
      <w:r w:rsidRPr="00A21C79">
        <w:rPr>
          <w:sz w:val="28"/>
          <w:szCs w:val="28"/>
          <w:lang w:val="ru-RU"/>
        </w:rPr>
        <w:t>6,9374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00" w:dyaOrig="720">
          <v:shape id="_x0000_i1163" type="#_x0000_t75" style="width:200.25pt;height:36pt" o:ole="">
            <v:imagedata r:id="rId282" o:title=""/>
          </v:shape>
          <o:OLEObject Type="Embed" ProgID="Equation.3" ShapeID="_x0000_i1163" DrawAspect="Content" ObjectID="_1730086788" r:id="rId283"/>
        </w:object>
      </w:r>
      <w:r w:rsidRPr="00A21C79">
        <w:rPr>
          <w:sz w:val="28"/>
          <w:szCs w:val="28"/>
          <w:lang w:val="ru-RU"/>
        </w:rPr>
        <w:t xml:space="preserve"> 4,7399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20" w:dyaOrig="720">
          <v:shape id="_x0000_i1164" type="#_x0000_t75" style="width:206.25pt;height:36pt" o:ole="">
            <v:imagedata r:id="rId284" o:title=""/>
          </v:shape>
          <o:OLEObject Type="Embed" ProgID="Equation.3" ShapeID="_x0000_i1164" DrawAspect="Content" ObjectID="_1730086789" r:id="rId285"/>
        </w:object>
      </w:r>
      <w:r w:rsidRPr="00A21C79">
        <w:rPr>
          <w:sz w:val="28"/>
          <w:szCs w:val="28"/>
          <w:lang w:val="ru-RU"/>
        </w:rPr>
        <w:t>1,4641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серы, связанной с кальцием,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1,4667∙0,5 = 0,7333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CaSO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260" w:dyaOrig="760">
          <v:shape id="_x0000_i1165" type="#_x0000_t75" style="width:213pt;height:38.25pt" o:ole="">
            <v:imagedata r:id="rId286" o:title=""/>
          </v:shape>
          <o:OLEObject Type="Embed" ProgID="Equation.3" ShapeID="_x0000_i1165" DrawAspect="Content" ObjectID="_1730086790" r:id="rId287"/>
        </w:object>
      </w:r>
      <w:r w:rsidRPr="00A21C79">
        <w:rPr>
          <w:sz w:val="28"/>
          <w:szCs w:val="28"/>
          <w:lang w:val="ru-RU"/>
        </w:rPr>
        <w:t>3,1139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СаО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80" w:dyaOrig="720">
          <v:shape id="_x0000_i1166" type="#_x0000_t75" style="width:204pt;height:36pt" o:ole="">
            <v:imagedata r:id="rId288" o:title=""/>
          </v:shape>
          <o:OLEObject Type="Embed" ProgID="Equation.3" ShapeID="_x0000_i1166" DrawAspect="Content" ObjectID="_1730086791" r:id="rId289"/>
        </w:object>
      </w:r>
      <w:r w:rsidRPr="00A21C79">
        <w:rPr>
          <w:sz w:val="28"/>
          <w:szCs w:val="28"/>
          <w:lang w:val="ru-RU"/>
        </w:rPr>
        <w:t xml:space="preserve"> 1,2827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20" w:dyaOrig="720">
          <v:shape id="_x0000_i1167" type="#_x0000_t75" style="width:206.25pt;height:36pt" o:ole="">
            <v:imagedata r:id="rId290" o:title=""/>
          </v:shape>
          <o:OLEObject Type="Embed" ProgID="Equation.3" ShapeID="_x0000_i1167" DrawAspect="Content" ObjectID="_1730086792" r:id="rId291"/>
        </w:object>
      </w:r>
      <w:r w:rsidRPr="00A21C79">
        <w:rPr>
          <w:sz w:val="28"/>
          <w:szCs w:val="28"/>
          <w:lang w:val="ru-RU"/>
        </w:rPr>
        <w:t>1,0979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сульфидной серы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2,2∙1/3 = 0,7333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сульфидной серы, связанной с цинком,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0,7333∙0,5= 0,3667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20" w:dyaOrig="720">
          <v:shape id="_x0000_i1168" type="#_x0000_t75" style="width:186pt;height:36pt" o:ole="">
            <v:imagedata r:id="rId292" o:title=""/>
          </v:shape>
          <o:OLEObject Type="Embed" ProgID="Equation.3" ShapeID="_x0000_i1168" DrawAspect="Content" ObjectID="_1730086793" r:id="rId293"/>
        </w:object>
      </w:r>
      <w:r w:rsidRPr="00A21C79">
        <w:rPr>
          <w:sz w:val="28"/>
          <w:szCs w:val="28"/>
          <w:lang w:val="ru-RU"/>
        </w:rPr>
        <w:t xml:space="preserve"> 1,1146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цинка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40" w:dyaOrig="720">
          <v:shape id="_x0000_i1169" type="#_x0000_t75" style="width:182.25pt;height:36pt" o:ole="">
            <v:imagedata r:id="rId294" o:title=""/>
          </v:shape>
          <o:OLEObject Type="Embed" ProgID="Equation.3" ShapeID="_x0000_i1169" DrawAspect="Content" ObjectID="_1730086794" r:id="rId295"/>
        </w:object>
      </w:r>
      <w:r w:rsidRPr="00A21C79">
        <w:rPr>
          <w:sz w:val="28"/>
          <w:szCs w:val="28"/>
          <w:lang w:val="ru-RU"/>
        </w:rPr>
        <w:t xml:space="preserve"> 0,7479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Сульфидной серы будет связано со свинцом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0,7333∙0,25 =  0,1834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840" w:dyaOrig="720">
          <v:shape id="_x0000_i1170" type="#_x0000_t75" style="width:192pt;height:36pt" o:ole="">
            <v:imagedata r:id="rId296" o:title=""/>
          </v:shape>
          <o:OLEObject Type="Embed" ProgID="Equation.3" ShapeID="_x0000_i1170" DrawAspect="Content" ObjectID="_1730086795" r:id="rId297"/>
        </w:object>
      </w:r>
      <w:r w:rsidRPr="00A21C79">
        <w:rPr>
          <w:sz w:val="28"/>
          <w:szCs w:val="28"/>
          <w:lang w:val="ru-RU"/>
        </w:rPr>
        <w:t>1,3687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60" w:dyaOrig="720">
          <v:shape id="_x0000_i1171" type="#_x0000_t75" style="width:183pt;height:36pt" o:ole="">
            <v:imagedata r:id="rId298" o:title=""/>
          </v:shape>
          <o:OLEObject Type="Embed" ProgID="Equation.3" ShapeID="_x0000_i1171" DrawAspect="Content" ObjectID="_1730086796" r:id="rId299"/>
        </w:object>
      </w:r>
      <w:r w:rsidRPr="00A21C79">
        <w:rPr>
          <w:sz w:val="28"/>
          <w:szCs w:val="28"/>
          <w:lang w:val="ru-RU"/>
        </w:rPr>
        <w:t xml:space="preserve"> 1,1853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Сульфидной серы будет связано с железом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0,7333∙0,25 = 0,1832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количество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60" w:dyaOrig="720">
          <v:shape id="_x0000_i1172" type="#_x0000_t75" style="width:183pt;height:36pt" o:ole="">
            <v:imagedata r:id="rId300" o:title=""/>
          </v:shape>
          <o:OLEObject Type="Embed" ProgID="Equation.3" ShapeID="_x0000_i1172" DrawAspect="Content" ObjectID="_1730086797" r:id="rId301"/>
        </w:object>
      </w:r>
      <w:r w:rsidRPr="00A21C79">
        <w:rPr>
          <w:sz w:val="28"/>
          <w:szCs w:val="28"/>
          <w:lang w:val="ru-RU"/>
        </w:rPr>
        <w:t>0,5024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железа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00" w:dyaOrig="720">
          <v:shape id="_x0000_i1173" type="#_x0000_t75" style="width:180pt;height:36pt" o:ole="">
            <v:imagedata r:id="rId302" o:title=""/>
          </v:shape>
          <o:OLEObject Type="Embed" ProgID="Equation.3" ShapeID="_x0000_i1173" DrawAspect="Content" ObjectID="_1730086798" r:id="rId303"/>
        </w:object>
      </w:r>
      <w:r w:rsidRPr="00A21C79">
        <w:rPr>
          <w:sz w:val="28"/>
          <w:szCs w:val="28"/>
          <w:lang w:val="ru-RU"/>
        </w:rPr>
        <w:t xml:space="preserve"> 0,3192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Сульфидной серы будет связано со свинцом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0,7333∙0,25 =  0,1834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840" w:dyaOrig="720">
          <v:shape id="_x0000_i1174" type="#_x0000_t75" style="width:192pt;height:36pt" o:ole="">
            <v:imagedata r:id="rId304" o:title=""/>
          </v:shape>
          <o:OLEObject Type="Embed" ProgID="Equation.3" ShapeID="_x0000_i1174" DrawAspect="Content" ObjectID="_1730086799" r:id="rId305"/>
        </w:object>
      </w:r>
      <w:r w:rsidRPr="00A21C79">
        <w:rPr>
          <w:sz w:val="28"/>
          <w:szCs w:val="28"/>
          <w:lang w:val="ru-RU"/>
        </w:rPr>
        <w:t>1,3687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60" w:dyaOrig="720">
          <v:shape id="_x0000_i1175" type="#_x0000_t75" style="width:183pt;height:36pt" o:ole="">
            <v:imagedata r:id="rId306" o:title=""/>
          </v:shape>
          <o:OLEObject Type="Embed" ProgID="Equation.3" ShapeID="_x0000_i1175" DrawAspect="Content" ObjectID="_1730086800" r:id="rId307"/>
        </w:object>
      </w:r>
      <w:r w:rsidRPr="00A21C79">
        <w:rPr>
          <w:sz w:val="28"/>
          <w:szCs w:val="28"/>
          <w:lang w:val="ru-RU"/>
        </w:rPr>
        <w:t xml:space="preserve"> 1,1853 кг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несвязанного с серой свинца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47,0 – 4,7399 – 1,1853 = 41,0748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свинца, находящегося в агломерате в виде свободного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>41,0748∙2/3 = 27,3832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свободного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20" w:dyaOrig="720">
          <v:shape id="_x0000_i1176" type="#_x0000_t75" style="width:195.75pt;height:36pt" o:ole="">
            <v:imagedata r:id="rId308" o:title=""/>
          </v:shape>
          <o:OLEObject Type="Embed" ProgID="Equation.3" ShapeID="_x0000_i1176" DrawAspect="Content" ObjectID="_1730086801" r:id="rId309"/>
        </w:object>
      </w:r>
      <w:r w:rsidRPr="00A21C79">
        <w:rPr>
          <w:sz w:val="28"/>
          <w:szCs w:val="28"/>
          <w:lang w:val="ru-RU"/>
        </w:rPr>
        <w:t>29,4978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39" w:dyaOrig="720">
          <v:shape id="_x0000_i1177" type="#_x0000_t75" style="width:186.75pt;height:36pt" o:ole="">
            <v:imagedata r:id="rId310" o:title=""/>
          </v:shape>
          <o:OLEObject Type="Embed" ProgID="Equation.3" ShapeID="_x0000_i1177" DrawAspect="Content" ObjectID="_1730086802" r:id="rId311"/>
        </w:object>
      </w:r>
      <w:r w:rsidRPr="00A21C79">
        <w:rPr>
          <w:sz w:val="28"/>
          <w:szCs w:val="28"/>
          <w:lang w:val="ru-RU"/>
        </w:rPr>
        <w:t xml:space="preserve"> 2,1146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свинца, находящегося в агломерате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41,0748∙1/3 = 13,6916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в агломерате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00" w:dyaOrig="720">
          <v:shape id="_x0000_i1178" type="#_x0000_t75" style="width:195pt;height:36pt" o:ole="">
            <v:imagedata r:id="rId312" o:title=""/>
          </v:shape>
          <o:OLEObject Type="Embed" ProgID="Equation.3" ShapeID="_x0000_i1178" DrawAspect="Content" ObjectID="_1730086803" r:id="rId313"/>
        </w:object>
      </w:r>
      <w:r w:rsidRPr="00A21C79">
        <w:rPr>
          <w:sz w:val="28"/>
          <w:szCs w:val="28"/>
          <w:lang w:val="ru-RU"/>
        </w:rPr>
        <w:t xml:space="preserve"> 14,7489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80" w:dyaOrig="720">
          <v:shape id="_x0000_i1179" type="#_x0000_t75" style="width:239.25pt;height:36pt" o:ole="">
            <v:imagedata r:id="rId314" o:title=""/>
          </v:shape>
          <o:OLEObject Type="Embed" ProgID="Equation.3" ShapeID="_x0000_i1179" DrawAspect="Content" ObjectID="_1730086804" r:id="rId315"/>
        </w:object>
      </w:r>
      <w:r w:rsidRPr="00A21C79">
        <w:rPr>
          <w:sz w:val="28"/>
          <w:szCs w:val="28"/>
          <w:lang w:val="ru-RU"/>
        </w:rPr>
        <w:t xml:space="preserve"> 1,0573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, связанное а агломерате с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80" w:dyaOrig="760">
          <v:shape id="_x0000_i1180" type="#_x0000_t75" style="width:228.75pt;height:38.25pt" o:ole="">
            <v:imagedata r:id="rId316" o:title=""/>
          </v:shape>
          <o:OLEObject Type="Embed" ProgID="Equation.3" ShapeID="_x0000_i1180" DrawAspect="Content" ObjectID="_1730086805" r:id="rId317"/>
        </w:object>
      </w:r>
      <w:r w:rsidRPr="00A21C79">
        <w:rPr>
          <w:sz w:val="28"/>
          <w:szCs w:val="28"/>
          <w:lang w:val="ru-RU"/>
        </w:rPr>
        <w:t>3,9707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959" w:dyaOrig="760">
          <v:shape id="_x0000_i1181" type="#_x0000_t75" style="width:248.25pt;height:38.25pt" o:ole="">
            <v:imagedata r:id="rId318" o:title=""/>
          </v:shape>
          <o:OLEObject Type="Embed" ProgID="Equation.3" ShapeID="_x0000_i1181" DrawAspect="Content" ObjectID="_1730086806" r:id="rId319"/>
        </w:object>
      </w:r>
      <w:r w:rsidRPr="00A21C79">
        <w:rPr>
          <w:sz w:val="28"/>
          <w:szCs w:val="28"/>
          <w:lang w:val="ru-RU"/>
        </w:rPr>
        <w:t>18,7196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Содержащийся в агломерате СаО, несвязанный в </w:t>
      </w:r>
      <w:r w:rsidRPr="00DC76EF">
        <w:rPr>
          <w:sz w:val="28"/>
          <w:szCs w:val="28"/>
        </w:rPr>
        <w:t>CaSO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>,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3,9 – 1,2827 = 2,6173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будет связан в силикат СаО∙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. Масса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, связанная с СаО,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20" w:dyaOrig="760">
          <v:shape id="_x0000_i1182" type="#_x0000_t75" style="width:206.25pt;height:38.25pt" o:ole="">
            <v:imagedata r:id="rId320" o:title=""/>
          </v:shape>
          <o:OLEObject Type="Embed" ProgID="Equation.3" ShapeID="_x0000_i1182" DrawAspect="Content" ObjectID="_1730086807" r:id="rId321"/>
        </w:object>
      </w:r>
      <w:r w:rsidRPr="00A21C79">
        <w:rPr>
          <w:sz w:val="28"/>
          <w:szCs w:val="28"/>
          <w:lang w:val="ru-RU"/>
        </w:rPr>
        <w:t xml:space="preserve"> 2,8045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Остальная масса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8,5 – 3,9707 – 2,8045 = 1,7248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находитья в агломерате в свободном состоянии.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460" w:dyaOrig="760">
          <v:shape id="_x0000_i1183" type="#_x0000_t75" style="width:173.25pt;height:38.25pt" o:ole="">
            <v:imagedata r:id="rId322" o:title=""/>
          </v:shape>
          <o:OLEObject Type="Embed" ProgID="Equation.3" ShapeID="_x0000_i1183" DrawAspect="Content" ObjectID="_1730086808" r:id="rId323"/>
        </w:object>
      </w:r>
      <w:r w:rsidRPr="00A21C79">
        <w:rPr>
          <w:sz w:val="28"/>
          <w:szCs w:val="28"/>
          <w:lang w:val="ru-RU"/>
        </w:rPr>
        <w:t xml:space="preserve"> 2,2518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 xml:space="preserve">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40" w:dyaOrig="720">
          <v:shape id="_x0000_i1184" type="#_x0000_t75" style="width:162pt;height:36pt" o:ole="">
            <v:imagedata r:id="rId324" o:title=""/>
          </v:shape>
          <o:OLEObject Type="Embed" ProgID="Equation.3" ShapeID="_x0000_i1184" DrawAspect="Content" ObjectID="_1730086809" r:id="rId325"/>
        </w:object>
      </w:r>
      <w:r w:rsidRPr="00A21C79">
        <w:rPr>
          <w:sz w:val="28"/>
          <w:szCs w:val="28"/>
          <w:lang w:val="ru-RU"/>
        </w:rPr>
        <w:t xml:space="preserve"> 0,2518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цинка в агломерате в виде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7,5 – 0,7479 = 6,7521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20" w:dyaOrig="720">
          <v:shape id="_x0000_i1185" type="#_x0000_t75" style="width:186pt;height:36pt" o:ole="">
            <v:imagedata r:id="rId326" o:title=""/>
          </v:shape>
          <o:OLEObject Type="Embed" ProgID="Equation.3" ShapeID="_x0000_i1185" DrawAspect="Content" ObjectID="_1730086810" r:id="rId327"/>
        </w:object>
      </w:r>
      <w:r w:rsidRPr="00A21C79">
        <w:rPr>
          <w:sz w:val="28"/>
          <w:szCs w:val="28"/>
          <w:lang w:val="ru-RU"/>
        </w:rPr>
        <w:t>8,4045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320" w:dyaOrig="720">
          <v:shape id="_x0000_i1186" type="#_x0000_t75" style="width:165.75pt;height:36pt" o:ole="">
            <v:imagedata r:id="rId328" o:title=""/>
          </v:shape>
          <o:OLEObject Type="Embed" ProgID="Equation.3" ShapeID="_x0000_i1186" DrawAspect="Content" ObjectID="_1730086811" r:id="rId329"/>
        </w:object>
      </w:r>
      <w:r w:rsidRPr="00A21C79">
        <w:rPr>
          <w:sz w:val="28"/>
          <w:szCs w:val="28"/>
          <w:lang w:val="ru-RU"/>
        </w:rPr>
        <w:t>1,6524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железа, связанная в агломерате с кислородом,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13,6 - 0,3192  = 13,2808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Из этой массы железа 6,6404 кг будет связано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и столько же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80" w:dyaOrig="760">
          <v:shape id="_x0000_i1187" type="#_x0000_t75" style="width:204pt;height:38.25pt" o:ole="">
            <v:imagedata r:id="rId330" o:title=""/>
          </v:shape>
          <o:OLEObject Type="Embed" ProgID="Equation.3" ShapeID="_x0000_i1187" DrawAspect="Content" ObjectID="_1730086812" r:id="rId331"/>
        </w:object>
      </w:r>
      <w:r w:rsidRPr="00A21C79">
        <w:rPr>
          <w:sz w:val="28"/>
          <w:szCs w:val="28"/>
          <w:lang w:val="ru-RU"/>
        </w:rPr>
        <w:t xml:space="preserve"> 9,494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20" w:dyaOrig="720">
          <v:shape id="_x0000_i1188" type="#_x0000_t75" style="width:201pt;height:36pt" o:ole="">
            <v:imagedata r:id="rId332" o:title=""/>
          </v:shape>
          <o:OLEObject Type="Embed" ProgID="Equation.3" ShapeID="_x0000_i1188" DrawAspect="Content" ObjectID="_1730086813" r:id="rId333"/>
        </w:object>
      </w:r>
      <w:r w:rsidRPr="00A21C79">
        <w:rPr>
          <w:sz w:val="28"/>
          <w:szCs w:val="28"/>
          <w:lang w:val="ru-RU"/>
        </w:rPr>
        <w:t>2,8536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239" w:dyaOrig="760">
          <v:shape id="_x0000_i1189" type="#_x0000_t75" style="width:212.25pt;height:38.25pt" o:ole="">
            <v:imagedata r:id="rId334" o:title=""/>
          </v:shape>
          <o:OLEObject Type="Embed" ProgID="Equation.3" ShapeID="_x0000_i1189" DrawAspect="Content" ObjectID="_1730086814" r:id="rId335"/>
        </w:object>
      </w:r>
      <w:r w:rsidRPr="00A21C79">
        <w:rPr>
          <w:sz w:val="28"/>
          <w:szCs w:val="28"/>
          <w:lang w:val="ru-RU"/>
        </w:rPr>
        <w:t>9,1769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40" w:dyaOrig="720">
          <v:shape id="_x0000_i1190" type="#_x0000_t75" style="width:201.75pt;height:36pt" o:ole="">
            <v:imagedata r:id="rId336" o:title=""/>
          </v:shape>
          <o:OLEObject Type="Embed" ProgID="Equation.3" ShapeID="_x0000_i1190" DrawAspect="Content" ObjectID="_1730086815" r:id="rId337"/>
        </w:object>
      </w:r>
      <w:r w:rsidRPr="00A21C79">
        <w:rPr>
          <w:sz w:val="28"/>
          <w:szCs w:val="28"/>
          <w:lang w:val="ru-RU"/>
        </w:rPr>
        <w:t>2,5365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основании выполненных расчётов составляем таблицу 10 рационального состава свинцового агломерата.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Массу прочих находим по разности от 100%.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2.2.3 Расчёт массы и состава пыли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свинец, цинк, медь и железо находятся в пыли в виде оксидов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 xml:space="preserve"> и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Рассчитаем массу компонентов агломерата, которые переходят в пыль без окисления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560" w:dyaOrig="660">
          <v:shape id="_x0000_i1191" type="#_x0000_t75" style="width:128.25pt;height:33pt" o:ole="">
            <v:imagedata r:id="rId338" o:title=""/>
          </v:shape>
          <o:OLEObject Type="Embed" ProgID="Equation.3" ShapeID="_x0000_i1191" DrawAspect="Content" ObjectID="_1730086816" r:id="rId339"/>
        </w:object>
      </w:r>
      <w:r w:rsidRPr="00DC76EF">
        <w:rPr>
          <w:sz w:val="28"/>
          <w:szCs w:val="28"/>
        </w:rPr>
        <w:t xml:space="preserve">0,94 кг 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DC76EF">
        <w:rPr>
          <w:position w:val="-10"/>
          <w:sz w:val="28"/>
          <w:szCs w:val="28"/>
        </w:rPr>
        <w:object w:dxaOrig="180" w:dyaOrig="340">
          <v:shape id="_x0000_i1192" type="#_x0000_t75" style="width:9pt;height:17.25pt" o:ole="">
            <v:imagedata r:id="rId278" o:title=""/>
          </v:shape>
          <o:OLEObject Type="Embed" ProgID="Equation.3" ShapeID="_x0000_i1192" DrawAspect="Content" ObjectID="_1730086817" r:id="rId340"/>
        </w:objec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620" w:dyaOrig="660">
          <v:shape id="_x0000_i1193" type="#_x0000_t75" style="width:131.25pt;height:33pt" o:ole="">
            <v:imagedata r:id="rId341" o:title=""/>
          </v:shape>
          <o:OLEObject Type="Embed" ProgID="Equation.3" ShapeID="_x0000_i1193" DrawAspect="Content" ObjectID="_1730086818" r:id="rId342"/>
        </w:object>
      </w:r>
      <w:r w:rsidRPr="00A21C79">
        <w:rPr>
          <w:sz w:val="28"/>
          <w:szCs w:val="28"/>
          <w:lang w:val="ru-RU"/>
        </w:rPr>
        <w:t>0,15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10- Рациональный состав свинцового агломерата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9"/>
        <w:gridCol w:w="867"/>
        <w:gridCol w:w="767"/>
        <w:gridCol w:w="472"/>
        <w:gridCol w:w="767"/>
        <w:gridCol w:w="767"/>
        <w:gridCol w:w="867"/>
        <w:gridCol w:w="767"/>
        <w:gridCol w:w="694"/>
        <w:gridCol w:w="767"/>
        <w:gridCol w:w="650"/>
        <w:gridCol w:w="910"/>
        <w:gridCol w:w="867"/>
      </w:tblGrid>
      <w:tr w:rsidR="00A21C79" w:rsidRPr="00DC76EF" w:rsidTr="00023489">
        <w:tc>
          <w:tcPr>
            <w:tcW w:w="1070" w:type="dxa"/>
          </w:tcPr>
          <w:p w:rsidR="00A21C79" w:rsidRPr="00A21C79" w:rsidRDefault="00A21C79" w:rsidP="00023489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Pb</w:t>
            </w:r>
          </w:p>
        </w:tc>
        <w:tc>
          <w:tcPr>
            <w:tcW w:w="714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Zn</w:t>
            </w:r>
          </w:p>
        </w:tc>
        <w:tc>
          <w:tcPr>
            <w:tcW w:w="491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Cu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Fe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S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O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jc w:val="center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698" w:type="dxa"/>
          </w:tcPr>
          <w:p w:rsidR="00A21C79" w:rsidRPr="00DC76EF" w:rsidRDefault="00A21C79" w:rsidP="00023489">
            <w:pPr>
              <w:jc w:val="center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CaO</w:t>
            </w:r>
          </w:p>
        </w:tc>
        <w:tc>
          <w:tcPr>
            <w:tcW w:w="653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MgO</w:t>
            </w:r>
          </w:p>
        </w:tc>
        <w:tc>
          <w:tcPr>
            <w:tcW w:w="857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Прочие</w:t>
            </w:r>
          </w:p>
        </w:tc>
        <w:tc>
          <w:tcPr>
            <w:tcW w:w="978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PbO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27,3832</w:t>
            </w: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2,1146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29,4978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PbSO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4,7399</w:t>
            </w: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0,7334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1,4641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6,9374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PbS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1,1853</w:t>
            </w: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0,1834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698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653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978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1,3687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PbO∙SiO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position w:val="-10"/>
                <w:sz w:val="20"/>
              </w:rPr>
              <w:object w:dxaOrig="180" w:dyaOrig="340">
                <v:shape id="_x0000_i1194" type="#_x0000_t75" style="width:9pt;height:17.25pt" o:ole="">
                  <v:imagedata r:id="rId278" o:title=""/>
                </v:shape>
                <o:OLEObject Type="Embed" ProgID="Equation.3" ShapeID="_x0000_i1194" DrawAspect="Content" ObjectID="_1730086819" r:id="rId343"/>
              </w:objec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13,6916</w:t>
            </w: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1,.0573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3,9707</w:t>
            </w: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18,7196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Cu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0,2518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2,.2518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ZnS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0,7479</w:t>
            </w: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0,3667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1,1146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ZnO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6,7521</w:t>
            </w: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1,6524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8,4045</w:t>
            </w:r>
          </w:p>
        </w:tc>
      </w:tr>
      <w:tr w:rsidR="00A21C79" w:rsidRPr="00DC76EF" w:rsidTr="00023489">
        <w:trPr>
          <w:trHeight w:val="70"/>
        </w:trPr>
        <w:tc>
          <w:tcPr>
            <w:tcW w:w="1070" w:type="dxa"/>
            <w:vAlign w:val="center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6,6404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2,8536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9,494</w:t>
            </w:r>
          </w:p>
        </w:tc>
      </w:tr>
      <w:tr w:rsidR="00A21C79" w:rsidRPr="00DC76EF" w:rsidTr="00023489">
        <w:tc>
          <w:tcPr>
            <w:tcW w:w="1070" w:type="dxa"/>
            <w:vAlign w:val="center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</w:t>
            </w:r>
            <w:r w:rsidRPr="00DC76EF">
              <w:rPr>
                <w:sz w:val="20"/>
                <w:vertAlign w:val="subscript"/>
              </w:rPr>
              <w:t>3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6,6404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2,5365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9,1769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FeS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0,3192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0,1832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0,5024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CaSO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0,7333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1,0979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1,2827</w:t>
            </w: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3,4801</w:t>
            </w: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3,1139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CaO∙SiO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2,8045</w:t>
            </w: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2,6173</w:t>
            </w: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5,4218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lastRenderedPageBreak/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1,7248</w:t>
            </w: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1,7248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MgO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Прочие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0,2718</w:t>
            </w: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0.2718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47,0</w:t>
            </w: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</w:t>
            </w: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13,6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2.,2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13,0282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8,5</w:t>
            </w: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</w:t>
            </w: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0,2718</w:t>
            </w: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100</w:t>
            </w:r>
          </w:p>
        </w:tc>
      </w:tr>
    </w:tbl>
    <w:p w:rsidR="00A21C79" w:rsidRPr="00DC76EF" w:rsidRDefault="00A21C79" w:rsidP="00A21C79">
      <w:pPr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380" w:dyaOrig="660">
          <v:shape id="_x0000_i1195" type="#_x0000_t75" style="width:119.25pt;height:33pt" o:ole="">
            <v:imagedata r:id="rId344" o:title=""/>
          </v:shape>
          <o:OLEObject Type="Embed" ProgID="Equation.3" ShapeID="_x0000_i1195" DrawAspect="Content" ObjectID="_1730086820" r:id="rId345"/>
        </w:object>
      </w:r>
      <w:r w:rsidRPr="00DC76EF">
        <w:rPr>
          <w:sz w:val="28"/>
          <w:szCs w:val="28"/>
        </w:rPr>
        <w:t xml:space="preserve"> 0,02 кг</w:t>
      </w:r>
    </w:p>
    <w:p w:rsidR="00A21C79" w:rsidRPr="00DC76EF" w:rsidRDefault="00A21C79" w:rsidP="00A21C79">
      <w:pPr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620" w:dyaOrig="660">
          <v:shape id="_x0000_i1196" type="#_x0000_t75" style="width:131.25pt;height:33pt" o:ole="">
            <v:imagedata r:id="rId346" o:title=""/>
          </v:shape>
          <o:OLEObject Type="Embed" ProgID="Equation.3" ShapeID="_x0000_i1196" DrawAspect="Content" ObjectID="_1730086821" r:id="rId347"/>
        </w:object>
      </w:r>
      <w:r w:rsidRPr="00DC76EF">
        <w:rPr>
          <w:sz w:val="28"/>
          <w:szCs w:val="28"/>
        </w:rPr>
        <w:t xml:space="preserve">0,136 кг 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580" w:dyaOrig="700">
          <v:shape id="_x0000_i1197" type="#_x0000_t75" style="width:129pt;height:35.25pt" o:ole="">
            <v:imagedata r:id="rId348" o:title=""/>
          </v:shape>
          <o:OLEObject Type="Embed" ProgID="Equation.3" ShapeID="_x0000_i1197" DrawAspect="Content" ObjectID="_1730086822" r:id="rId349"/>
        </w:object>
      </w:r>
      <w:r w:rsidRPr="00DC76EF">
        <w:rPr>
          <w:sz w:val="28"/>
          <w:szCs w:val="28"/>
        </w:rPr>
        <w:t>0,085 кг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580" w:dyaOrig="700">
          <v:shape id="_x0000_i1198" type="#_x0000_t75" style="width:129pt;height:35.25pt" o:ole="">
            <v:imagedata r:id="rId350" o:title=""/>
          </v:shape>
          <o:OLEObject Type="Embed" ProgID="Equation.3" ShapeID="_x0000_i1198" DrawAspect="Content" ObjectID="_1730086823" r:id="rId351"/>
        </w:object>
      </w:r>
      <w:r w:rsidRPr="00DC76EF">
        <w:rPr>
          <w:sz w:val="28"/>
          <w:szCs w:val="28"/>
        </w:rPr>
        <w:t>0,011 кг</w:t>
      </w:r>
    </w:p>
    <w:p w:rsidR="00A21C79" w:rsidRPr="00DC76EF" w:rsidRDefault="00A21C79" w:rsidP="00A21C79">
      <w:pPr>
        <w:rPr>
          <w:sz w:val="28"/>
          <w:szCs w:val="28"/>
        </w:rPr>
      </w:pPr>
    </w:p>
    <w:p w:rsidR="00A21C79" w:rsidRPr="00DC76EF" w:rsidRDefault="00A21C79" w:rsidP="00A21C79">
      <w:pPr>
        <w:tabs>
          <w:tab w:val="left" w:pos="4020"/>
        </w:tabs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720" w:dyaOrig="700">
          <v:shape id="_x0000_i1199" type="#_x0000_t75" style="width:135.75pt;height:35.25pt" o:ole="">
            <v:imagedata r:id="rId352" o:title=""/>
          </v:shape>
          <o:OLEObject Type="Embed" ProgID="Equation.3" ShapeID="_x0000_i1199" DrawAspect="Content" ObjectID="_1730086824" r:id="rId353"/>
        </w:object>
      </w:r>
      <w:r w:rsidRPr="00DC76EF">
        <w:rPr>
          <w:sz w:val="28"/>
          <w:szCs w:val="28"/>
        </w:rPr>
        <w:t xml:space="preserve"> 0,009 кг</w:t>
      </w:r>
    </w:p>
    <w:p w:rsidR="00A21C79" w:rsidRPr="00DC76EF" w:rsidRDefault="00A21C79" w:rsidP="00A21C79">
      <w:pPr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560" w:dyaOrig="660">
          <v:shape id="_x0000_i1200" type="#_x0000_t75" style="width:128.25pt;height:33pt" o:ole="">
            <v:imagedata r:id="rId354" o:title=""/>
          </v:shape>
          <o:OLEObject Type="Embed" ProgID="Equation.3" ShapeID="_x0000_i1200" DrawAspect="Content" ObjectID="_1730086825" r:id="rId355"/>
        </w:object>
      </w:r>
      <w:r w:rsidRPr="00DC76EF">
        <w:rPr>
          <w:sz w:val="28"/>
          <w:szCs w:val="28"/>
        </w:rPr>
        <w:t xml:space="preserve"> 0,039 кг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540" w:dyaOrig="660">
          <v:shape id="_x0000_i1201" type="#_x0000_t75" style="width:126.75pt;height:33pt" o:ole="">
            <v:imagedata r:id="rId356" o:title=""/>
          </v:shape>
          <o:OLEObject Type="Embed" ProgID="Equation.3" ShapeID="_x0000_i1201" DrawAspect="Content" ObjectID="_1730086826" r:id="rId357"/>
        </w:object>
      </w:r>
      <w:r w:rsidRPr="009D5914">
        <w:rPr>
          <w:sz w:val="28"/>
          <w:szCs w:val="28"/>
          <w:lang w:val="ru-RU"/>
        </w:rPr>
        <w:t>0,022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860" w:dyaOrig="660">
          <v:shape id="_x0000_i1202" type="#_x0000_t75" style="width:143.25pt;height:33pt" o:ole="">
            <v:imagedata r:id="rId358" o:title=""/>
          </v:shape>
          <o:OLEObject Type="Embed" ProgID="Equation.3" ShapeID="_x0000_i1202" DrawAspect="Content" ObjectID="_1730086827" r:id="rId359"/>
        </w:object>
      </w:r>
      <w:r w:rsidRPr="009D5914">
        <w:rPr>
          <w:sz w:val="28"/>
          <w:szCs w:val="28"/>
          <w:lang w:val="ru-RU"/>
        </w:rPr>
        <w:t>0,1308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Выходом прочих в пыль из-за их незначительной массы прнебрегаем.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основании выполненных расчётов составляем таблицы11 и 12 состава и массы пыли без окисления и с учетом окисления.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11- Состав и масса пыли без учёта окисления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94"/>
        <w:gridCol w:w="817"/>
        <w:gridCol w:w="684"/>
        <w:gridCol w:w="684"/>
        <w:gridCol w:w="817"/>
        <w:gridCol w:w="817"/>
        <w:gridCol w:w="817"/>
        <w:gridCol w:w="817"/>
        <w:gridCol w:w="817"/>
        <w:gridCol w:w="817"/>
        <w:gridCol w:w="951"/>
        <w:gridCol w:w="951"/>
      </w:tblGrid>
      <w:tr w:rsidR="00A21C79" w:rsidRPr="00DC76EF" w:rsidTr="00023489">
        <w:tc>
          <w:tcPr>
            <w:tcW w:w="10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Компо-нент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Pb</w:t>
            </w:r>
          </w:p>
        </w:tc>
        <w:tc>
          <w:tcPr>
            <w:tcW w:w="6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Zn</w:t>
            </w:r>
          </w:p>
        </w:tc>
        <w:tc>
          <w:tcPr>
            <w:tcW w:w="81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Cu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CaO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MgO</w:t>
            </w:r>
          </w:p>
        </w:tc>
        <w:tc>
          <w:tcPr>
            <w:tcW w:w="866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Fe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S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O</w:t>
            </w:r>
          </w:p>
        </w:tc>
        <w:tc>
          <w:tcPr>
            <w:tcW w:w="105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всего</w:t>
            </w:r>
          </w:p>
        </w:tc>
      </w:tr>
      <w:tr w:rsidR="00A21C79" w:rsidRPr="00DC76EF" w:rsidTr="00023489">
        <w:trPr>
          <w:trHeight w:val="449"/>
        </w:trPr>
        <w:tc>
          <w:tcPr>
            <w:tcW w:w="10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Масса,</w:t>
            </w:r>
            <w:r>
              <w:t xml:space="preserve"> </w:t>
            </w:r>
            <w:r w:rsidRPr="00DC76EF">
              <w:t>кг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0,94</w:t>
            </w:r>
          </w:p>
        </w:tc>
        <w:tc>
          <w:tcPr>
            <w:tcW w:w="6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0,15</w:t>
            </w:r>
          </w:p>
        </w:tc>
        <w:tc>
          <w:tcPr>
            <w:tcW w:w="81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0,02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0,085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0,039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0,011</w:t>
            </w:r>
          </w:p>
        </w:tc>
        <w:tc>
          <w:tcPr>
            <w:tcW w:w="86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0,009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0,136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0,022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0,1308</w:t>
            </w:r>
          </w:p>
        </w:tc>
        <w:tc>
          <w:tcPr>
            <w:tcW w:w="105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1,5428</w:t>
            </w:r>
          </w:p>
        </w:tc>
      </w:tr>
      <w:tr w:rsidR="00A21C79" w:rsidRPr="00DC76EF" w:rsidTr="00023489">
        <w:trPr>
          <w:trHeight w:val="440"/>
        </w:trPr>
        <w:tc>
          <w:tcPr>
            <w:tcW w:w="10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Состав,%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60,93</w:t>
            </w:r>
          </w:p>
        </w:tc>
        <w:tc>
          <w:tcPr>
            <w:tcW w:w="6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9,72</w:t>
            </w:r>
          </w:p>
        </w:tc>
        <w:tc>
          <w:tcPr>
            <w:tcW w:w="81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1,3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5,51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2,53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0,71</w:t>
            </w:r>
          </w:p>
        </w:tc>
        <w:tc>
          <w:tcPr>
            <w:tcW w:w="86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0,58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8,82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1,43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8,48</w:t>
            </w:r>
          </w:p>
        </w:tc>
        <w:tc>
          <w:tcPr>
            <w:tcW w:w="105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100</w:t>
            </w:r>
          </w:p>
        </w:tc>
      </w:tr>
    </w:tbl>
    <w:p w:rsidR="00A21C79" w:rsidRPr="00DC76EF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Рассчитаем состав и массу пыли с учётом окисления сульфидов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60" w:dyaOrig="720">
          <v:shape id="_x0000_i1203" type="#_x0000_t75" style="width:177.75pt;height:36pt" o:ole="">
            <v:imagedata r:id="rId360" o:title=""/>
          </v:shape>
          <o:OLEObject Type="Embed" ProgID="Equation.3" ShapeID="_x0000_i1203" DrawAspect="Content" ObjectID="_1730086828" r:id="rId361"/>
        </w:object>
      </w:r>
      <w:r w:rsidRPr="00A21C79">
        <w:rPr>
          <w:sz w:val="28"/>
          <w:szCs w:val="28"/>
          <w:lang w:val="ru-RU"/>
        </w:rPr>
        <w:t>1,0126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00" w:dyaOrig="720">
          <v:shape id="_x0000_i1204" type="#_x0000_t75" style="width:174.75pt;height:36pt" o:ole="">
            <v:imagedata r:id="rId362" o:title=""/>
          </v:shape>
          <o:OLEObject Type="Embed" ProgID="Equation.3" ShapeID="_x0000_i1204" DrawAspect="Content" ObjectID="_1730086829" r:id="rId363"/>
        </w:object>
      </w:r>
      <w:r w:rsidRPr="00A21C79">
        <w:rPr>
          <w:sz w:val="28"/>
          <w:szCs w:val="28"/>
          <w:lang w:val="ru-RU"/>
        </w:rPr>
        <w:t>0,1867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80" w:dyaOrig="760">
          <v:shape id="_x0000_i1205" type="#_x0000_t75" style="width:179.25pt;height:38.25pt" o:ole="">
            <v:imagedata r:id="rId364" o:title=""/>
          </v:shape>
          <o:OLEObject Type="Embed" ProgID="Equation.3" ShapeID="_x0000_i1205" DrawAspect="Content" ObjectID="_1730086830" r:id="rId365"/>
        </w:object>
      </w:r>
      <w:r w:rsidRPr="00A21C79">
        <w:rPr>
          <w:sz w:val="28"/>
          <w:szCs w:val="28"/>
          <w:lang w:val="ru-RU"/>
        </w:rPr>
        <w:t>0,0241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800" w:dyaOrig="760">
          <v:shape id="_x0000_i1206" type="#_x0000_t75" style="width:189.75pt;height:38.25pt" o:ole="">
            <v:imagedata r:id="rId366" o:title=""/>
          </v:shape>
          <o:OLEObject Type="Embed" ProgID="Equation.3" ShapeID="_x0000_i1206" DrawAspect="Content" ObjectID="_1730086831" r:id="rId367"/>
        </w:object>
      </w:r>
      <w:r w:rsidRPr="00A21C79">
        <w:rPr>
          <w:sz w:val="28"/>
          <w:szCs w:val="28"/>
          <w:lang w:val="ru-RU"/>
        </w:rPr>
        <w:t>0,1945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12- Состав и масса пыли с учётом окисления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4"/>
        <w:gridCol w:w="919"/>
        <w:gridCol w:w="919"/>
        <w:gridCol w:w="919"/>
        <w:gridCol w:w="791"/>
        <w:gridCol w:w="791"/>
        <w:gridCol w:w="791"/>
        <w:gridCol w:w="791"/>
        <w:gridCol w:w="919"/>
        <w:gridCol w:w="919"/>
      </w:tblGrid>
      <w:tr w:rsidR="00A21C79" w:rsidRPr="00DC76EF" w:rsidTr="00023489">
        <w:trPr>
          <w:trHeight w:val="333"/>
        </w:trPr>
        <w:tc>
          <w:tcPr>
            <w:tcW w:w="1692" w:type="dxa"/>
          </w:tcPr>
          <w:p w:rsidR="00A21C79" w:rsidRPr="00DC76EF" w:rsidRDefault="00A21C79" w:rsidP="00023489">
            <w:r w:rsidRPr="00DC76EF">
              <w:t>Компонент</w:t>
            </w:r>
          </w:p>
        </w:tc>
        <w:tc>
          <w:tcPr>
            <w:tcW w:w="895" w:type="dxa"/>
          </w:tcPr>
          <w:p w:rsidR="00A21C79" w:rsidRPr="00DC76EF" w:rsidRDefault="00A21C79" w:rsidP="00023489">
            <w:r w:rsidRPr="00DC76EF">
              <w:t>PbO</w:t>
            </w:r>
          </w:p>
        </w:tc>
        <w:tc>
          <w:tcPr>
            <w:tcW w:w="894" w:type="dxa"/>
          </w:tcPr>
          <w:p w:rsidR="00A21C79" w:rsidRPr="00DC76EF" w:rsidRDefault="00A21C79" w:rsidP="00023489">
            <w:r w:rsidRPr="00DC76EF">
              <w:t>ZnO</w:t>
            </w:r>
          </w:p>
        </w:tc>
        <w:tc>
          <w:tcPr>
            <w:tcW w:w="1030" w:type="dxa"/>
          </w:tcPr>
          <w:p w:rsidR="00A21C79" w:rsidRPr="00DC76EF" w:rsidRDefault="00A21C79" w:rsidP="00023489">
            <w:r w:rsidRPr="00DC76EF">
              <w:t>Cu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</w:p>
        </w:tc>
        <w:tc>
          <w:tcPr>
            <w:tcW w:w="864" w:type="dxa"/>
          </w:tcPr>
          <w:p w:rsidR="00A21C79" w:rsidRPr="00DC76EF" w:rsidRDefault="00A21C79" w:rsidP="00023489">
            <w:pPr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864" w:type="dxa"/>
          </w:tcPr>
          <w:p w:rsidR="00A21C79" w:rsidRPr="00DC76EF" w:rsidRDefault="00A21C79" w:rsidP="00023489">
            <w:r w:rsidRPr="00DC76EF">
              <w:t>CaO</w:t>
            </w:r>
          </w:p>
        </w:tc>
        <w:tc>
          <w:tcPr>
            <w:tcW w:w="864" w:type="dxa"/>
          </w:tcPr>
          <w:p w:rsidR="00A21C79" w:rsidRPr="00DC76EF" w:rsidRDefault="00A21C79" w:rsidP="00023489">
            <w:r w:rsidRPr="00DC76EF">
              <w:t>MgO</w:t>
            </w:r>
          </w:p>
        </w:tc>
        <w:tc>
          <w:tcPr>
            <w:tcW w:w="873" w:type="dxa"/>
          </w:tcPr>
          <w:p w:rsidR="00A21C79" w:rsidRPr="00DC76EF" w:rsidRDefault="00A21C79" w:rsidP="00023489">
            <w:pPr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94" w:type="dxa"/>
          </w:tcPr>
          <w:p w:rsidR="00A21C79" w:rsidRPr="00DC76EF" w:rsidRDefault="00A21C79" w:rsidP="00023489">
            <w:pPr>
              <w:rPr>
                <w:vertAlign w:val="subscript"/>
              </w:rPr>
            </w:pPr>
            <w:r w:rsidRPr="00DC76EF">
              <w:t>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</w:tcPr>
          <w:p w:rsidR="00A21C79" w:rsidRPr="00DC76EF" w:rsidRDefault="00A21C79" w:rsidP="00023489">
            <w:r w:rsidRPr="00DC76EF">
              <w:t>Всего</w:t>
            </w:r>
          </w:p>
        </w:tc>
      </w:tr>
      <w:tr w:rsidR="00A21C79" w:rsidRPr="00DC76EF" w:rsidTr="00023489">
        <w:trPr>
          <w:trHeight w:val="410"/>
        </w:trPr>
        <w:tc>
          <w:tcPr>
            <w:tcW w:w="169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Количество,кг</w:t>
            </w:r>
          </w:p>
        </w:tc>
        <w:tc>
          <w:tcPr>
            <w:tcW w:w="89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1,0126</w:t>
            </w:r>
          </w:p>
        </w:tc>
        <w:tc>
          <w:tcPr>
            <w:tcW w:w="8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0,1867</w:t>
            </w:r>
          </w:p>
        </w:tc>
        <w:tc>
          <w:tcPr>
            <w:tcW w:w="103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0,0241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0,085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0,039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0,011</w:t>
            </w:r>
          </w:p>
        </w:tc>
        <w:tc>
          <w:tcPr>
            <w:tcW w:w="87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0,009</w:t>
            </w:r>
          </w:p>
        </w:tc>
        <w:tc>
          <w:tcPr>
            <w:tcW w:w="8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0,1945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1,5619</w:t>
            </w:r>
          </w:p>
        </w:tc>
      </w:tr>
      <w:tr w:rsidR="00A21C79" w:rsidRPr="00DC76EF" w:rsidTr="00023489">
        <w:trPr>
          <w:trHeight w:val="346"/>
        </w:trPr>
        <w:tc>
          <w:tcPr>
            <w:tcW w:w="1692" w:type="dxa"/>
            <w:vAlign w:val="center"/>
          </w:tcPr>
          <w:p w:rsidR="00A21C79" w:rsidRPr="00DC76EF" w:rsidRDefault="00A21C79" w:rsidP="00023489">
            <w:r w:rsidRPr="00DC76EF">
              <w:t>Состав, %</w:t>
            </w:r>
          </w:p>
        </w:tc>
        <w:tc>
          <w:tcPr>
            <w:tcW w:w="89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64,83</w:t>
            </w:r>
          </w:p>
        </w:tc>
        <w:tc>
          <w:tcPr>
            <w:tcW w:w="8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11,95</w:t>
            </w:r>
          </w:p>
        </w:tc>
        <w:tc>
          <w:tcPr>
            <w:tcW w:w="103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1,54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5,44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2,45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0.7</w:t>
            </w:r>
          </w:p>
        </w:tc>
        <w:tc>
          <w:tcPr>
            <w:tcW w:w="87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0,58</w:t>
            </w:r>
          </w:p>
        </w:tc>
        <w:tc>
          <w:tcPr>
            <w:tcW w:w="8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12,45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</w:p>
        </w:tc>
      </w:tr>
    </w:tbl>
    <w:p w:rsidR="00A21C79" w:rsidRPr="00DC76EF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2.2.4  Шахтная плавка  свинцового агломерата.Расчёт состава штейна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Массу и состав штейна рассчитываем по степени десульфуризации и содержанию серы в штейне.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Степень десульфуризации в процессе плавки сотавляет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</w:rPr>
      </w:pPr>
      <w:r w:rsidRPr="00A21C79">
        <w:rPr>
          <w:position w:val="-12"/>
          <w:sz w:val="28"/>
          <w:szCs w:val="28"/>
        </w:rPr>
        <w:object w:dxaOrig="3640" w:dyaOrig="380">
          <v:shape id="_x0000_i1207" type="#_x0000_t75" style="width:182.25pt;height:18.75pt" o:ole="">
            <v:imagedata r:id="rId368" o:title=""/>
          </v:shape>
          <o:OLEObject Type="Embed" ProgID="Equation.3" ShapeID="_x0000_i1207" DrawAspect="Content" ObjectID="_1730086832" r:id="rId369"/>
        </w:object>
      </w:r>
    </w:p>
    <w:p w:rsidR="00A21C79" w:rsidRPr="00A21C79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Выход серы в штейн с учётом её извлечения в черновой свинец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100 – 29,5 – 0,5 =70%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серы в штейне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900" w:dyaOrig="660">
          <v:shape id="_x0000_i1208" type="#_x0000_t75" style="width:144.75pt;height:33pt" o:ole="">
            <v:imagedata r:id="rId370" o:title=""/>
          </v:shape>
          <o:OLEObject Type="Embed" ProgID="Equation.3" ShapeID="_x0000_i1208" DrawAspect="Content" ObjectID="_1730086833" r:id="rId371"/>
        </w:object>
      </w:r>
      <w:r w:rsidRPr="00A21C79">
        <w:rPr>
          <w:sz w:val="28"/>
          <w:szCs w:val="28"/>
          <w:lang w:val="ru-RU"/>
        </w:rPr>
        <w:t>1,54 кг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штейна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060" w:dyaOrig="660">
          <v:shape id="_x0000_i1209" type="#_x0000_t75" style="width:153pt;height:33pt" o:ole="">
            <v:imagedata r:id="rId372" o:title=""/>
          </v:shape>
          <o:OLEObject Type="Embed" ProgID="Equation.3" ShapeID="_x0000_i1209" DrawAspect="Content" ObjectID="_1730086834" r:id="rId373"/>
        </w:object>
      </w:r>
      <w:r w:rsidRPr="00A21C79">
        <w:rPr>
          <w:sz w:val="28"/>
          <w:szCs w:val="28"/>
          <w:lang w:val="ru-RU"/>
        </w:rPr>
        <w:t xml:space="preserve"> 7,7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Рассчитаем массу составляющих штейна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480" w:dyaOrig="660">
          <v:shape id="_x0000_i1210" type="#_x0000_t75" style="width:123.75pt;height:33pt" o:ole="">
            <v:imagedata r:id="rId374" o:title=""/>
          </v:shape>
          <o:OLEObject Type="Embed" ProgID="Equation.3" ShapeID="_x0000_i1210" DrawAspect="Content" ObjectID="_1730086835" r:id="rId375"/>
        </w:object>
      </w:r>
      <w:r w:rsidRPr="00A21C79">
        <w:rPr>
          <w:sz w:val="28"/>
          <w:szCs w:val="28"/>
          <w:lang w:val="ru-RU"/>
        </w:rPr>
        <w:t>1,41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740" w:dyaOrig="660">
          <v:shape id="_x0000_i1211" type="#_x0000_t75" style="width:137.25pt;height:33pt" o:ole="">
            <v:imagedata r:id="rId376" o:title=""/>
          </v:shape>
          <o:OLEObject Type="Embed" ProgID="Equation.3" ShapeID="_x0000_i1211" DrawAspect="Content" ObjectID="_1730086836" r:id="rId377"/>
        </w:object>
      </w:r>
      <w:r w:rsidRPr="00A21C79">
        <w:rPr>
          <w:sz w:val="28"/>
          <w:szCs w:val="28"/>
          <w:lang w:val="ru-RU"/>
        </w:rPr>
        <w:t>1,125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620" w:dyaOrig="660">
          <v:shape id="_x0000_i1212" type="#_x0000_t75" style="width:131.25pt;height:33pt" o:ole="">
            <v:imagedata r:id="rId378" o:title=""/>
          </v:shape>
          <o:OLEObject Type="Embed" ProgID="Equation.3" ShapeID="_x0000_i1212" DrawAspect="Content" ObjectID="_1730086837" r:id="rId379"/>
        </w:object>
      </w:r>
      <w:r w:rsidRPr="00A21C79">
        <w:rPr>
          <w:sz w:val="28"/>
          <w:szCs w:val="28"/>
          <w:lang w:val="ru-RU"/>
        </w:rPr>
        <w:t xml:space="preserve"> 1,4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520" w:dyaOrig="639">
          <v:shape id="_x0000_i1213" type="#_x0000_t75" style="width:126pt;height:32.25pt" o:ole="">
            <v:imagedata r:id="rId380" o:title=""/>
          </v:shape>
          <o:OLEObject Type="Embed" ProgID="Equation.3" ShapeID="_x0000_i1213" DrawAspect="Content" ObjectID="_1730086838" r:id="rId381"/>
        </w:object>
      </w:r>
      <w:r w:rsidRPr="00A21C79">
        <w:rPr>
          <w:sz w:val="28"/>
          <w:szCs w:val="28"/>
          <w:lang w:val="ru-RU"/>
        </w:rPr>
        <w:t>0,077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Массу железа в штейне найдём по разнице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14"/>
          <w:sz w:val="28"/>
          <w:szCs w:val="28"/>
        </w:rPr>
        <w:object w:dxaOrig="4920" w:dyaOrig="400">
          <v:shape id="_x0000_i1214" type="#_x0000_t75" style="width:246pt;height:20.25pt" o:ole="">
            <v:imagedata r:id="rId382" o:title=""/>
          </v:shape>
          <o:OLEObject Type="Embed" ProgID="Equation.3" ShapeID="_x0000_i1214" DrawAspect="Content" ObjectID="_1730086839" r:id="rId383"/>
        </w:objec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7,7 – 1.54 - 1,125 - 1,41-1,4 – 0,077 = 2,148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Состав и масса штейна приведены в таблице 13.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Таблица 13- Состав и </w:t>
      </w:r>
      <w:r>
        <w:rPr>
          <w:sz w:val="28"/>
          <w:szCs w:val="28"/>
          <w:lang w:val="ru-RU"/>
        </w:rPr>
        <w:t xml:space="preserve">масса </w:t>
      </w:r>
      <w:r w:rsidRPr="00A21C79">
        <w:rPr>
          <w:sz w:val="28"/>
          <w:szCs w:val="28"/>
          <w:lang w:val="ru-RU"/>
        </w:rPr>
        <w:t xml:space="preserve"> штейна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6"/>
        <w:gridCol w:w="1013"/>
        <w:gridCol w:w="1119"/>
        <w:gridCol w:w="1013"/>
        <w:gridCol w:w="1013"/>
        <w:gridCol w:w="949"/>
        <w:gridCol w:w="1187"/>
        <w:gridCol w:w="983"/>
      </w:tblGrid>
      <w:tr w:rsidR="00A21C79" w:rsidRPr="00DC76EF" w:rsidTr="00023489">
        <w:tc>
          <w:tcPr>
            <w:tcW w:w="188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Компонент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Pb</w:t>
            </w:r>
          </w:p>
        </w:tc>
        <w:tc>
          <w:tcPr>
            <w:tcW w:w="126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Zn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Cu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Fe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S</w:t>
            </w:r>
          </w:p>
        </w:tc>
        <w:tc>
          <w:tcPr>
            <w:tcW w:w="111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 xml:space="preserve">Прочие </w:t>
            </w:r>
          </w:p>
        </w:tc>
        <w:tc>
          <w:tcPr>
            <w:tcW w:w="100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Всего</w:t>
            </w:r>
          </w:p>
        </w:tc>
      </w:tr>
      <w:tr w:rsidR="00A21C79" w:rsidRPr="00DC76EF" w:rsidTr="00023489">
        <w:tc>
          <w:tcPr>
            <w:tcW w:w="188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Масса, кг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1,41</w:t>
            </w:r>
          </w:p>
        </w:tc>
        <w:tc>
          <w:tcPr>
            <w:tcW w:w="126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1,125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1,4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2,148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1,54</w:t>
            </w:r>
          </w:p>
        </w:tc>
        <w:tc>
          <w:tcPr>
            <w:tcW w:w="111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0,077</w:t>
            </w:r>
          </w:p>
        </w:tc>
        <w:tc>
          <w:tcPr>
            <w:tcW w:w="100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7,7</w:t>
            </w:r>
          </w:p>
        </w:tc>
      </w:tr>
      <w:tr w:rsidR="00A21C79" w:rsidRPr="00DC76EF" w:rsidTr="00023489">
        <w:tc>
          <w:tcPr>
            <w:tcW w:w="188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Содержание,%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18,31</w:t>
            </w:r>
          </w:p>
        </w:tc>
        <w:tc>
          <w:tcPr>
            <w:tcW w:w="126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14,61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18.18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27,89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20,0</w:t>
            </w:r>
          </w:p>
        </w:tc>
        <w:tc>
          <w:tcPr>
            <w:tcW w:w="111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1,0</w:t>
            </w:r>
          </w:p>
        </w:tc>
        <w:tc>
          <w:tcPr>
            <w:tcW w:w="100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100</w:t>
            </w:r>
          </w:p>
        </w:tc>
      </w:tr>
    </w:tbl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   </w:t>
      </w:r>
      <w:r w:rsidRPr="009D5914">
        <w:rPr>
          <w:sz w:val="28"/>
          <w:szCs w:val="28"/>
          <w:lang w:val="ru-RU"/>
        </w:rPr>
        <w:t>2.2.5 Расчёт массы и состава  шлака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Расчёт шлака в процессе плавки произведём исходя из массы  шлакообразующих в агломерате и в золе кокса.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данным практики расход влажного кокса при шахтной плавке свинцового агломерата составляет 12% от массы перерабатываемого агломерата. Влажность кокса принимаем 4%;  зольность 15%.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Расход сухого кокса составит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12∙0,96 = 11,52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Выход золы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11,52∙0,15 = 1,728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В золу пер</w:t>
      </w:r>
      <w:r w:rsidRPr="00DC76EF">
        <w:rPr>
          <w:sz w:val="28"/>
          <w:szCs w:val="28"/>
        </w:rPr>
        <w:t>e</w:t>
      </w:r>
      <w:r w:rsidRPr="00A21C79">
        <w:rPr>
          <w:sz w:val="28"/>
          <w:szCs w:val="28"/>
          <w:lang w:val="ru-RU"/>
        </w:rPr>
        <w:t>ходит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1,728∙0,48 = 0,8295 кг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1,728∙0,37 = 0,6394  кг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1,728∙0,12 = 0,2074 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 xml:space="preserve">3 </w:t>
      </w:r>
      <w:r w:rsidRPr="00A21C79">
        <w:rPr>
          <w:sz w:val="28"/>
          <w:szCs w:val="28"/>
          <w:lang w:val="ru-RU"/>
        </w:rPr>
        <w:t xml:space="preserve">,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том числе: </w:t>
      </w:r>
      <w:r w:rsidRPr="00DC76EF">
        <w:rPr>
          <w:position w:val="-28"/>
          <w:sz w:val="28"/>
          <w:szCs w:val="28"/>
        </w:rPr>
        <w:object w:dxaOrig="1860" w:dyaOrig="660">
          <v:shape id="_x0000_i1215" type="#_x0000_t75" style="width:93pt;height:33pt" o:ole="">
            <v:imagedata r:id="rId384" o:title=""/>
          </v:shape>
          <o:OLEObject Type="Embed" ProgID="Equation.3" ShapeID="_x0000_i1215" DrawAspect="Content" ObjectID="_1730086840" r:id="rId385"/>
        </w:object>
      </w:r>
      <w:r w:rsidRPr="00A21C79">
        <w:rPr>
          <w:sz w:val="28"/>
          <w:szCs w:val="28"/>
          <w:lang w:val="ru-RU"/>
        </w:rPr>
        <w:t xml:space="preserve">0,1451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   и </w:t>
      </w:r>
      <w:r w:rsidRPr="00DC76EF">
        <w:rPr>
          <w:position w:val="-28"/>
          <w:sz w:val="28"/>
          <w:szCs w:val="28"/>
        </w:rPr>
        <w:object w:dxaOrig="1540" w:dyaOrig="660">
          <v:shape id="_x0000_i1216" type="#_x0000_t75" style="width:77.25pt;height:33pt" o:ole="">
            <v:imagedata r:id="rId386" o:title=""/>
          </v:shape>
          <o:OLEObject Type="Embed" ProgID="Equation.3" ShapeID="_x0000_i1216" DrawAspect="Content" ObjectID="_1730086841" r:id="rId387"/>
        </w:object>
      </w:r>
      <w:r w:rsidRPr="00A21C79">
        <w:rPr>
          <w:sz w:val="28"/>
          <w:szCs w:val="28"/>
          <w:lang w:val="ru-RU"/>
        </w:rPr>
        <w:t xml:space="preserve"> 0,0623 кг О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1,728∙0,02 = 0,0346 кг СаО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1,728∙0,01 = 0,0173  кг прочие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Масса, переходящих в шлак компонентов с учётом золы ,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8"/>
          <w:sz w:val="28"/>
          <w:szCs w:val="28"/>
        </w:rPr>
        <w:object w:dxaOrig="4959" w:dyaOrig="440">
          <v:shape id="_x0000_i1217" type="#_x0000_t75" style="width:248.25pt;height:21.75pt" o:ole="">
            <v:imagedata r:id="rId388" o:title=""/>
          </v:shape>
          <o:OLEObject Type="Embed" ProgID="Equation.3" ShapeID="_x0000_i1217" DrawAspect="Content" ObjectID="_1730086842" r:id="rId389"/>
        </w:object>
      </w:r>
      <w:r w:rsidRPr="00A21C79">
        <w:rPr>
          <w:sz w:val="28"/>
          <w:szCs w:val="28"/>
          <w:lang w:val="ru-RU"/>
        </w:rPr>
        <w:t xml:space="preserve"> = 9,2445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6200" w:dyaOrig="380">
          <v:shape id="_x0000_i1218" type="#_x0000_t75" style="width:309.75pt;height:18.75pt" o:ole="">
            <v:imagedata r:id="rId390" o:title=""/>
          </v:shape>
          <o:OLEObject Type="Embed" ProgID="Equation.3" ShapeID="_x0000_i1218" DrawAspect="Content" ObjectID="_1730086843" r:id="rId391"/>
        </w:object>
      </w:r>
      <w:r w:rsidRPr="00A21C79">
        <w:rPr>
          <w:sz w:val="28"/>
          <w:szCs w:val="28"/>
          <w:lang w:val="ru-RU"/>
        </w:rPr>
        <w:t>= 11,4611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40" w:dyaOrig="720">
          <v:shape id="_x0000_i1219" type="#_x0000_t75" style="width:177pt;height:36pt" o:ole="">
            <v:imagedata r:id="rId392" o:title=""/>
          </v:shape>
          <o:OLEObject Type="Embed" ProgID="Equation.3" ShapeID="_x0000_i1219" DrawAspect="Content" ObjectID="_1730086844" r:id="rId393"/>
        </w:object>
      </w:r>
      <w:r w:rsidRPr="00A21C79">
        <w:rPr>
          <w:sz w:val="28"/>
          <w:szCs w:val="28"/>
          <w:lang w:val="ru-RU"/>
        </w:rPr>
        <w:t xml:space="preserve"> = 14,7445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шлаке масса кислорода и оксидов ,кг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60" w:dyaOrig="720">
          <v:shape id="_x0000_i1220" type="#_x0000_t75" style="width:188.25pt;height:36pt" o:ole="">
            <v:imagedata r:id="rId394" o:title=""/>
          </v:shape>
          <o:OLEObject Type="Embed" ProgID="Equation.3" ShapeID="_x0000_i1220" DrawAspect="Content" ObjectID="_1730086845" r:id="rId395"/>
        </w:object>
      </w:r>
      <w:r w:rsidRPr="009D5914">
        <w:rPr>
          <w:sz w:val="28"/>
          <w:szCs w:val="28"/>
          <w:lang w:val="ru-RU"/>
        </w:rPr>
        <w:t xml:space="preserve"> 3,2834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5100" w:dyaOrig="380">
          <v:shape id="_x0000_i1221" type="#_x0000_t75" style="width:255pt;height:18.75pt" o:ole="">
            <v:imagedata r:id="rId396" o:title=""/>
          </v:shape>
          <o:OLEObject Type="Embed" ProgID="Equation.3" ShapeID="_x0000_i1221" DrawAspect="Content" ObjectID="_1730086846" r:id="rId397"/>
        </w:object>
      </w:r>
      <w:r w:rsidRPr="009D5914">
        <w:rPr>
          <w:sz w:val="28"/>
          <w:szCs w:val="28"/>
          <w:lang w:val="ru-RU"/>
        </w:rPr>
        <w:t xml:space="preserve"> 3,8246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3500" w:dyaOrig="400">
          <v:shape id="_x0000_i1222" type="#_x0000_t75" style="width:174.75pt;height:20.25pt" o:ole="">
            <v:imagedata r:id="rId398" o:title=""/>
          </v:shape>
          <o:OLEObject Type="Embed" ProgID="Equation.3" ShapeID="_x0000_i1222" DrawAspect="Content" ObjectID="_1730086847" r:id="rId399"/>
        </w:object>
      </w:r>
      <w:r w:rsidRPr="009D5914">
        <w:rPr>
          <w:sz w:val="28"/>
          <w:szCs w:val="28"/>
          <w:lang w:val="ru-RU"/>
        </w:rPr>
        <w:t>1,089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8"/>
          <w:sz w:val="28"/>
          <w:szCs w:val="28"/>
        </w:rPr>
        <w:object w:dxaOrig="5420" w:dyaOrig="440">
          <v:shape id="_x0000_i1223" type="#_x0000_t75" style="width:270.75pt;height:21.75pt" o:ole="">
            <v:imagedata r:id="rId400" o:title=""/>
          </v:shape>
          <o:OLEObject Type="Embed" ProgID="Equation.3" ShapeID="_x0000_i1223" DrawAspect="Content" ObjectID="_1730086848" r:id="rId401"/>
        </w:object>
      </w:r>
      <w:r w:rsidRPr="009D5914">
        <w:rPr>
          <w:sz w:val="28"/>
          <w:szCs w:val="28"/>
          <w:lang w:val="ru-RU"/>
        </w:rPr>
        <w:t>1,5304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1660" w:dyaOrig="660">
          <v:shape id="_x0000_i1224" type="#_x0000_t75" style="width:83.25pt;height:33pt" o:ole="">
            <v:imagedata r:id="rId402" o:title=""/>
          </v:shape>
          <o:OLEObject Type="Embed" ProgID="Equation.3" ShapeID="_x0000_i1224" DrawAspect="Content" ObjectID="_1730086849" r:id="rId403"/>
        </w:object>
      </w:r>
      <w:r w:rsidRPr="009D5914">
        <w:rPr>
          <w:sz w:val="28"/>
          <w:szCs w:val="28"/>
          <w:lang w:val="ru-RU"/>
        </w:rPr>
        <w:t>=</w:t>
      </w:r>
      <w:r w:rsidRPr="00DC76EF">
        <w:rPr>
          <w:position w:val="-24"/>
          <w:sz w:val="28"/>
          <w:szCs w:val="28"/>
        </w:rPr>
        <w:object w:dxaOrig="1020" w:dyaOrig="620">
          <v:shape id="_x0000_i1225" type="#_x0000_t75" style="width:51pt;height:30.75pt" o:ole="">
            <v:imagedata r:id="rId404" o:title=""/>
          </v:shape>
          <o:OLEObject Type="Embed" ProgID="Equation.3" ShapeID="_x0000_i1225" DrawAspect="Content" ObjectID="_1730086850" r:id="rId405"/>
        </w:object>
      </w:r>
      <w:r w:rsidRPr="009D5914">
        <w:rPr>
          <w:sz w:val="28"/>
          <w:szCs w:val="28"/>
          <w:lang w:val="ru-RU"/>
        </w:rPr>
        <w:t>0,09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40" w:dyaOrig="760">
          <v:shape id="_x0000_i1226" type="#_x0000_t75" style="width:177pt;height:38.25pt" o:ole="">
            <v:imagedata r:id="rId406" o:title=""/>
          </v:shape>
          <o:OLEObject Type="Embed" ProgID="Equation.3" ShapeID="_x0000_i1226" DrawAspect="Content" ObjectID="_1730086851" r:id="rId407"/>
        </w:object>
      </w:r>
      <w:r w:rsidRPr="009D5914">
        <w:rPr>
          <w:sz w:val="28"/>
          <w:szCs w:val="28"/>
          <w:lang w:val="ru-RU"/>
        </w:rPr>
        <w:t xml:space="preserve"> 0,1014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</w:t>
      </w:r>
      <w:r>
        <w:rPr>
          <w:sz w:val="28"/>
          <w:szCs w:val="28"/>
          <w:lang w:val="ru-RU"/>
        </w:rPr>
        <w:t>Масса кислорода в</w:t>
      </w:r>
      <w:r w:rsidRPr="009D591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Cu</w:t>
      </w:r>
      <w:r w:rsidRPr="009D5914"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>О</w:t>
      </w:r>
      <w:r w:rsidRPr="009D5914">
        <w:rPr>
          <w:sz w:val="28"/>
          <w:szCs w:val="28"/>
          <w:lang w:val="ru-RU"/>
        </w:rPr>
        <w:t xml:space="preserve">,кг 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600" w:dyaOrig="800">
          <v:shape id="_x0000_i1227" type="#_x0000_t75" style="width:180pt;height:39.75pt" o:ole="">
            <v:imagedata r:id="rId408" o:title=""/>
          </v:shape>
          <o:OLEObject Type="Embed" ProgID="Equation.3" ShapeID="_x0000_i1227" DrawAspect="Content" ObjectID="_1730086852" r:id="rId409"/>
        </w:object>
      </w:r>
      <w:r w:rsidRPr="009D5914">
        <w:rPr>
          <w:sz w:val="28"/>
          <w:szCs w:val="28"/>
          <w:lang w:val="ru-RU"/>
        </w:rPr>
        <w:t>=0,0114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780" w:dyaOrig="660">
          <v:shape id="_x0000_i1228" type="#_x0000_t75" style="width:138.75pt;height:33pt" o:ole="">
            <v:imagedata r:id="rId410" o:title=""/>
          </v:shape>
          <o:OLEObject Type="Embed" ProgID="Equation.3" ShapeID="_x0000_i1228" DrawAspect="Content" ObjectID="_1730086853" r:id="rId411"/>
        </w:object>
      </w:r>
      <w:r w:rsidRPr="009D5914">
        <w:rPr>
          <w:sz w:val="28"/>
          <w:szCs w:val="28"/>
          <w:lang w:val="ru-RU"/>
        </w:rPr>
        <w:t>5,625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20" w:dyaOrig="720">
          <v:shape id="_x0000_i1229" type="#_x0000_t75" style="width:180.75pt;height:36pt" o:ole="">
            <v:imagedata r:id="rId412" o:title=""/>
          </v:shape>
          <o:OLEObject Type="Embed" ProgID="Equation.3" ShapeID="_x0000_i1229" DrawAspect="Content" ObjectID="_1730086854" r:id="rId413"/>
        </w:object>
      </w:r>
      <w:r w:rsidRPr="009D5914">
        <w:rPr>
          <w:sz w:val="28"/>
          <w:szCs w:val="28"/>
          <w:lang w:val="ru-RU"/>
        </w:rPr>
        <w:t>7,0016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60" w:dyaOrig="720">
          <v:shape id="_x0000_i1230" type="#_x0000_t75" style="width:183pt;height:36pt" o:ole="">
            <v:imagedata r:id="rId414" o:title=""/>
          </v:shape>
          <o:OLEObject Type="Embed" ProgID="Equation.3" ShapeID="_x0000_i1230" DrawAspect="Content" ObjectID="_1730086855" r:id="rId415"/>
        </w:object>
      </w:r>
      <w:r w:rsidRPr="009D5914">
        <w:rPr>
          <w:sz w:val="28"/>
          <w:szCs w:val="28"/>
          <w:lang w:val="ru-RU"/>
        </w:rPr>
        <w:t xml:space="preserve">1,3766 кг 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6420" w:dyaOrig="700">
          <v:shape id="_x0000_i1231" type="#_x0000_t75" style="width:321pt;height:35.25pt" o:ole="">
            <v:imagedata r:id="rId416" o:title=""/>
          </v:shape>
          <o:OLEObject Type="Embed" ProgID="Equation.3" ShapeID="_x0000_i1231" DrawAspect="Content" ObjectID="_1730086856" r:id="rId417"/>
        </w:object>
      </w:r>
      <w:r w:rsidRPr="009D5914">
        <w:rPr>
          <w:sz w:val="28"/>
          <w:szCs w:val="28"/>
          <w:lang w:val="ru-RU"/>
        </w:rPr>
        <w:t>0,189 +0,0173=0,2063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шлака без учёта содержания в нём свинца составит: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14"/>
          <w:sz w:val="28"/>
          <w:szCs w:val="28"/>
        </w:rPr>
        <w:object w:dxaOrig="6420" w:dyaOrig="400">
          <v:shape id="_x0000_i1232" type="#_x0000_t75" style="width:321pt;height:20.25pt" o:ole="">
            <v:imagedata r:id="rId418" o:title=""/>
          </v:shape>
          <o:OLEObject Type="Embed" ProgID="Equation.3" ShapeID="_x0000_i1232" DrawAspect="Content" ObjectID="_1730086857" r:id="rId419"/>
        </w:objec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9,2445+14,7445+3,8246 + 1,5304 + 0,101 +7,0016+1,089+0,2063= 37,7423 кг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Содержание свинца в шлаке составляет 1,5%.  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420" w:dyaOrig="700">
          <v:shape id="_x0000_i1233" type="#_x0000_t75" style="width:120.75pt;height:35.25pt" o:ole="">
            <v:imagedata r:id="rId420" o:title=""/>
          </v:shape>
          <o:OLEObject Type="Embed" ProgID="Equation.3" ShapeID="_x0000_i1233" DrawAspect="Content" ObjectID="_1730086858" r:id="rId421"/>
        </w:object>
      </w:r>
      <w:r w:rsidRPr="009D5914">
        <w:rPr>
          <w:sz w:val="28"/>
          <w:szCs w:val="28"/>
          <w:lang w:val="ru-RU"/>
        </w:rPr>
        <w:t>1,6159%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в шлаке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4180" w:dyaOrig="700">
          <v:shape id="_x0000_i1234" type="#_x0000_t75" style="width:209.25pt;height:35.25pt" o:ole="">
            <v:imagedata r:id="rId422" o:title=""/>
          </v:shape>
          <o:OLEObject Type="Embed" ProgID="Equation.3" ShapeID="_x0000_i1234" DrawAspect="Content" ObjectID="_1730086859" r:id="rId423"/>
        </w:object>
      </w:r>
      <w:r w:rsidRPr="00A21C79">
        <w:rPr>
          <w:sz w:val="28"/>
          <w:szCs w:val="28"/>
          <w:lang w:val="ru-RU"/>
        </w:rPr>
        <w:t xml:space="preserve"> 0,62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</w:t>
      </w:r>
      <w:r w:rsidRPr="009D5914">
        <w:rPr>
          <w:sz w:val="28"/>
          <w:szCs w:val="28"/>
          <w:lang w:val="ru-RU"/>
        </w:rPr>
        <w:t xml:space="preserve">В 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 содержится свинца 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40" w:dyaOrig="720">
          <v:shape id="_x0000_i1235" type="#_x0000_t75" style="width:182.25pt;height:36pt" o:ole="">
            <v:imagedata r:id="rId424" o:title=""/>
          </v:shape>
          <o:OLEObject Type="Embed" ProgID="Equation.3" ShapeID="_x0000_i1235" DrawAspect="Content" ObjectID="_1730086860" r:id="rId425"/>
        </w:object>
      </w:r>
      <w:r w:rsidRPr="009D5914">
        <w:rPr>
          <w:sz w:val="28"/>
          <w:szCs w:val="28"/>
          <w:lang w:val="ru-RU"/>
        </w:rPr>
        <w:t xml:space="preserve"> 0,5755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и кислорода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60" w:dyaOrig="720">
          <v:shape id="_x0000_i1236" type="#_x0000_t75" style="width:162.75pt;height:36pt" o:ole="">
            <v:imagedata r:id="rId426" o:title=""/>
          </v:shape>
          <o:OLEObject Type="Embed" ProgID="Equation.3" ShapeID="_x0000_i1236" DrawAspect="Content" ObjectID="_1730086861" r:id="rId427"/>
        </w:object>
      </w:r>
      <w:r w:rsidRPr="009D5914">
        <w:rPr>
          <w:sz w:val="28"/>
          <w:szCs w:val="28"/>
          <w:lang w:val="ru-RU"/>
        </w:rPr>
        <w:t>0,0445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Таким образом, общая  масса шлака составит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37,7423 + 0,6201 = 38,3623 кг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кислорода оксидов металлов в шлаке: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3400" w:dyaOrig="380">
          <v:shape id="_x0000_i1237" type="#_x0000_t75" style="width:170.25pt;height:18.75pt" o:ole="">
            <v:imagedata r:id="rId428" o:title=""/>
          </v:shape>
          <o:OLEObject Type="Embed" ProgID="Equation.3" ShapeID="_x0000_i1237" DrawAspect="Content" ObjectID="_1730086862" r:id="rId429"/>
        </w:object>
      </w:r>
      <w:r w:rsidRPr="009D5914">
        <w:rPr>
          <w:sz w:val="28"/>
          <w:szCs w:val="28"/>
          <w:lang w:val="ru-RU"/>
        </w:rPr>
        <w:t xml:space="preserve"> =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3,2834 + 0,0114 + 1,3766 + 0,0445 = 4,7159 кг.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результатам расчётов составляем таблицу 14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DC76EF" w:rsidRDefault="00A21C79" w:rsidP="00A21C79">
      <w:pPr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Таблица 14</w:t>
      </w:r>
      <w:r>
        <w:rPr>
          <w:sz w:val="28"/>
          <w:szCs w:val="28"/>
        </w:rPr>
        <w:t xml:space="preserve"> – Состав и масса</w:t>
      </w:r>
      <w:r w:rsidRPr="00DC76EF">
        <w:rPr>
          <w:sz w:val="28"/>
          <w:szCs w:val="28"/>
        </w:rPr>
        <w:t xml:space="preserve"> шлака</w:t>
      </w:r>
    </w:p>
    <w:p w:rsidR="00A21C79" w:rsidRPr="00DC76EF" w:rsidRDefault="00A21C79" w:rsidP="00A21C79">
      <w:pPr>
        <w:rPr>
          <w:sz w:val="28"/>
          <w:szCs w:val="28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851"/>
        <w:gridCol w:w="743"/>
        <w:gridCol w:w="718"/>
        <w:gridCol w:w="948"/>
        <w:gridCol w:w="709"/>
        <w:gridCol w:w="851"/>
        <w:gridCol w:w="850"/>
        <w:gridCol w:w="709"/>
        <w:gridCol w:w="850"/>
        <w:gridCol w:w="851"/>
        <w:gridCol w:w="992"/>
      </w:tblGrid>
      <w:tr w:rsidR="00A21C79" w:rsidRPr="00DC76EF" w:rsidTr="00023489">
        <w:trPr>
          <w:trHeight w:val="399"/>
        </w:trPr>
        <w:tc>
          <w:tcPr>
            <w:tcW w:w="1276" w:type="dxa"/>
          </w:tcPr>
          <w:p w:rsidR="00A21C79" w:rsidRPr="00DC76EF" w:rsidRDefault="00A21C79" w:rsidP="00023489">
            <w:pPr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Компонент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Pb</w:t>
            </w:r>
          </w:p>
        </w:tc>
        <w:tc>
          <w:tcPr>
            <w:tcW w:w="74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Cu</w:t>
            </w:r>
          </w:p>
        </w:tc>
        <w:tc>
          <w:tcPr>
            <w:tcW w:w="71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Zn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Fe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O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CaO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MgO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прочие</w:t>
            </w:r>
          </w:p>
        </w:tc>
        <w:tc>
          <w:tcPr>
            <w:tcW w:w="99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</w:tr>
      <w:tr w:rsidR="00A21C79" w:rsidRPr="00DC76EF" w:rsidTr="00023489">
        <w:tc>
          <w:tcPr>
            <w:tcW w:w="1276" w:type="dxa"/>
          </w:tcPr>
          <w:p w:rsidR="00A21C79" w:rsidRPr="00DC76EF" w:rsidRDefault="00A21C79" w:rsidP="00023489">
            <w:pPr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Масса, кг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0,5755</w:t>
            </w:r>
          </w:p>
        </w:tc>
        <w:tc>
          <w:tcPr>
            <w:tcW w:w="74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0,09</w:t>
            </w:r>
          </w:p>
        </w:tc>
        <w:tc>
          <w:tcPr>
            <w:tcW w:w="71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5,625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11,4611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4,7159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9,2445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3,8246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1,089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1,5304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0,2063</w:t>
            </w:r>
          </w:p>
        </w:tc>
        <w:tc>
          <w:tcPr>
            <w:tcW w:w="99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38,3623</w:t>
            </w:r>
          </w:p>
        </w:tc>
      </w:tr>
      <w:tr w:rsidR="00A21C79" w:rsidRPr="00DC76EF" w:rsidTr="00023489">
        <w:tc>
          <w:tcPr>
            <w:tcW w:w="1276" w:type="dxa"/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Содержа-ние, %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1,5</w:t>
            </w:r>
          </w:p>
        </w:tc>
        <w:tc>
          <w:tcPr>
            <w:tcW w:w="74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0,23</w:t>
            </w:r>
          </w:p>
        </w:tc>
        <w:tc>
          <w:tcPr>
            <w:tcW w:w="71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14,66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29,88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12,29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24,1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9,97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2,84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3,99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0,54</w:t>
            </w:r>
          </w:p>
        </w:tc>
        <w:tc>
          <w:tcPr>
            <w:tcW w:w="99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100</w:t>
            </w:r>
          </w:p>
        </w:tc>
      </w:tr>
    </w:tbl>
    <w:p w:rsidR="00A21C79" w:rsidRPr="00DC76EF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2.2.6 Расчёт состава и массы чернового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свинца, извлекаемая в черновой свинец, составит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5679" w:dyaOrig="380">
          <v:shape id="_x0000_i1238" type="#_x0000_t75" style="width:284.25pt;height:18.75pt" o:ole="">
            <v:imagedata r:id="rId430" o:title=""/>
          </v:shape>
          <o:OLEObject Type="Embed" ProgID="Equation.3" ShapeID="_x0000_i1238" DrawAspect="Content" ObjectID="_1730086863" r:id="rId431"/>
        </w:object>
      </w:r>
      <w:r w:rsidRPr="009D5914">
        <w:rPr>
          <w:sz w:val="28"/>
          <w:szCs w:val="28"/>
          <w:lang w:val="ru-RU"/>
        </w:rPr>
        <w:t>= 44,0745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Рассчитаем аналогично массы других компонентов, переходящих в черновой свинец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5780" w:dyaOrig="380">
          <v:shape id="_x0000_i1239" type="#_x0000_t75" style="width:288.75pt;height:18.75pt" o:ole="">
            <v:imagedata r:id="rId432" o:title=""/>
          </v:shape>
          <o:OLEObject Type="Embed" ProgID="Equation.3" ShapeID="_x0000_i1239" DrawAspect="Content" ObjectID="_1730086864" r:id="rId433"/>
        </w:object>
      </w:r>
      <w:r w:rsidRPr="009D5914">
        <w:rPr>
          <w:sz w:val="28"/>
          <w:szCs w:val="28"/>
          <w:lang w:val="ru-RU"/>
        </w:rPr>
        <w:t>0,49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6060" w:dyaOrig="380">
          <v:shape id="_x0000_i1240" type="#_x0000_t75" style="width:303pt;height:18.75pt" o:ole="">
            <v:imagedata r:id="rId434" o:title=""/>
          </v:shape>
          <o:OLEObject Type="Embed" ProgID="Equation.3" ShapeID="_x0000_i1240" DrawAspect="Content" ObjectID="_1730086865" r:id="rId435"/>
        </w:object>
      </w:r>
      <w:r w:rsidRPr="009D5914">
        <w:rPr>
          <w:sz w:val="28"/>
          <w:szCs w:val="28"/>
          <w:lang w:val="ru-RU"/>
        </w:rPr>
        <w:t xml:space="preserve"> 0,6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860" w:dyaOrig="660">
          <v:shape id="_x0000_i1241" type="#_x0000_t75" style="width:143.25pt;height:33pt" o:ole="">
            <v:imagedata r:id="rId436" o:title=""/>
          </v:shape>
          <o:OLEObject Type="Embed" ProgID="Equation.3" ShapeID="_x0000_i1241" DrawAspect="Content" ObjectID="_1730086866" r:id="rId437"/>
        </w:object>
      </w:r>
      <w:r w:rsidRPr="009D5914">
        <w:rPr>
          <w:sz w:val="28"/>
          <w:szCs w:val="28"/>
          <w:lang w:val="ru-RU"/>
        </w:rPr>
        <w:t xml:space="preserve">  0,011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4160" w:dyaOrig="700">
          <v:shape id="_x0000_i1242" type="#_x0000_t75" style="width:207.75pt;height:35.25pt" o:ole="">
            <v:imagedata r:id="rId438" o:title=""/>
          </v:shape>
          <o:OLEObject Type="Embed" ProgID="Equation.3" ShapeID="_x0000_i1242" DrawAspect="Content" ObjectID="_1730086867" r:id="rId439"/>
        </w:object>
      </w:r>
      <w:r w:rsidRPr="009D5914">
        <w:rPr>
          <w:sz w:val="28"/>
          <w:szCs w:val="28"/>
          <w:lang w:val="ru-RU"/>
        </w:rPr>
        <w:t xml:space="preserve"> 0,002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Состав и масса полученного чернового свинца приведены в таблице 15.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15 – Состав и масса чернового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8"/>
        <w:gridCol w:w="1252"/>
        <w:gridCol w:w="1246"/>
        <w:gridCol w:w="1382"/>
        <w:gridCol w:w="1216"/>
        <w:gridCol w:w="1187"/>
        <w:gridCol w:w="1448"/>
      </w:tblGrid>
      <w:tr w:rsidR="00A21C79" w:rsidRPr="00DC76EF" w:rsidTr="00023489">
        <w:tc>
          <w:tcPr>
            <w:tcW w:w="2165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Компонент</w:t>
            </w:r>
          </w:p>
        </w:tc>
        <w:tc>
          <w:tcPr>
            <w:tcW w:w="125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Pb</w:t>
            </w:r>
          </w:p>
        </w:tc>
        <w:tc>
          <w:tcPr>
            <w:tcW w:w="125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Cu</w:t>
            </w:r>
          </w:p>
        </w:tc>
        <w:tc>
          <w:tcPr>
            <w:tcW w:w="139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Zn</w:t>
            </w:r>
          </w:p>
        </w:tc>
        <w:tc>
          <w:tcPr>
            <w:tcW w:w="122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S</w:t>
            </w:r>
          </w:p>
        </w:tc>
        <w:tc>
          <w:tcPr>
            <w:tcW w:w="1135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Прочие</w:t>
            </w:r>
          </w:p>
        </w:tc>
        <w:tc>
          <w:tcPr>
            <w:tcW w:w="145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Всего</w:t>
            </w:r>
          </w:p>
        </w:tc>
      </w:tr>
      <w:tr w:rsidR="00A21C79" w:rsidRPr="00DC76EF" w:rsidTr="00023489">
        <w:tc>
          <w:tcPr>
            <w:tcW w:w="2165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Масса, кг</w:t>
            </w:r>
          </w:p>
        </w:tc>
        <w:tc>
          <w:tcPr>
            <w:tcW w:w="125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44,0745</w:t>
            </w:r>
          </w:p>
        </w:tc>
        <w:tc>
          <w:tcPr>
            <w:tcW w:w="125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0,49</w:t>
            </w:r>
          </w:p>
        </w:tc>
        <w:tc>
          <w:tcPr>
            <w:tcW w:w="139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0,6</w:t>
            </w:r>
          </w:p>
        </w:tc>
        <w:tc>
          <w:tcPr>
            <w:tcW w:w="122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0,011</w:t>
            </w:r>
          </w:p>
        </w:tc>
        <w:tc>
          <w:tcPr>
            <w:tcW w:w="1135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0,002</w:t>
            </w:r>
          </w:p>
        </w:tc>
        <w:tc>
          <w:tcPr>
            <w:tcW w:w="145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45,1775</w:t>
            </w:r>
          </w:p>
        </w:tc>
      </w:tr>
      <w:tr w:rsidR="00A21C79" w:rsidRPr="00DC76EF" w:rsidTr="00023489">
        <w:tc>
          <w:tcPr>
            <w:tcW w:w="2165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Содержание, %</w:t>
            </w:r>
          </w:p>
        </w:tc>
        <w:tc>
          <w:tcPr>
            <w:tcW w:w="125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97,56</w:t>
            </w:r>
          </w:p>
        </w:tc>
        <w:tc>
          <w:tcPr>
            <w:tcW w:w="125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1,08</w:t>
            </w:r>
          </w:p>
        </w:tc>
        <w:tc>
          <w:tcPr>
            <w:tcW w:w="139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1,33</w:t>
            </w:r>
          </w:p>
        </w:tc>
        <w:tc>
          <w:tcPr>
            <w:tcW w:w="122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0,02</w:t>
            </w:r>
          </w:p>
        </w:tc>
        <w:tc>
          <w:tcPr>
            <w:tcW w:w="1135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0,01</w:t>
            </w:r>
          </w:p>
        </w:tc>
        <w:tc>
          <w:tcPr>
            <w:tcW w:w="145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100</w:t>
            </w:r>
          </w:p>
        </w:tc>
      </w:tr>
    </w:tbl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2.2.7 Расчёт объёма дутья и состава отходящих газов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серы, переходящей в газовую фазу,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080" w:dyaOrig="660">
          <v:shape id="_x0000_i1243" type="#_x0000_t75" style="width:153.75pt;height:33pt" o:ole="">
            <v:imagedata r:id="rId440" o:title=""/>
          </v:shape>
          <o:OLEObject Type="Embed" ProgID="Equation.3" ShapeID="_x0000_i1243" DrawAspect="Content" ObjectID="_1730086868" r:id="rId441"/>
        </w:object>
      </w:r>
      <w:r w:rsidRPr="009D5914">
        <w:rPr>
          <w:sz w:val="28"/>
          <w:szCs w:val="28"/>
          <w:lang w:val="ru-RU"/>
        </w:rPr>
        <w:t xml:space="preserve"> 0,627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сера в отходящих газах находится в виде </w:t>
      </w:r>
      <w:r w:rsidRPr="00DC76EF">
        <w:rPr>
          <w:sz w:val="28"/>
          <w:szCs w:val="28"/>
        </w:rPr>
        <w:t>SO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 Масса  </w:t>
      </w:r>
      <w:r w:rsidRPr="00DC76EF">
        <w:rPr>
          <w:sz w:val="28"/>
          <w:szCs w:val="28"/>
        </w:rPr>
        <w:t>SO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в отходящих газах 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340" w:dyaOrig="760">
          <v:shape id="_x0000_i1244" type="#_x0000_t75" style="width:167.25pt;height:38.25pt" o:ole="">
            <v:imagedata r:id="rId442" o:title=""/>
          </v:shape>
          <o:OLEObject Type="Embed" ProgID="Equation.3" ShapeID="_x0000_i1244" DrawAspect="Content" ObjectID="_1730086869" r:id="rId443"/>
        </w:object>
      </w:r>
      <w:r w:rsidRPr="00A21C79">
        <w:rPr>
          <w:sz w:val="28"/>
          <w:szCs w:val="28"/>
          <w:lang w:val="ru-RU"/>
        </w:rPr>
        <w:t>1,2559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или соответствующий объём (расчет при нормальных условиях)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420" w:dyaOrig="800">
          <v:shape id="_x0000_i1245" type="#_x0000_t75" style="width:171pt;height:39.75pt" o:ole="">
            <v:imagedata r:id="rId444" o:title=""/>
          </v:shape>
          <o:OLEObject Type="Embed" ProgID="Equation.3" ShapeID="_x0000_i1245" DrawAspect="Content" ObjectID="_1730086870" r:id="rId445"/>
        </w:object>
      </w:r>
      <w:r w:rsidRPr="009D5914">
        <w:rPr>
          <w:sz w:val="28"/>
          <w:szCs w:val="28"/>
          <w:lang w:val="ru-RU"/>
        </w:rPr>
        <w:t xml:space="preserve"> 0,4392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образование рассчитанной  массы  </w:t>
      </w:r>
      <w:r w:rsidRPr="00DC76EF">
        <w:rPr>
          <w:sz w:val="28"/>
          <w:szCs w:val="28"/>
        </w:rPr>
        <w:t>SO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потребуется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80" w:dyaOrig="720">
          <v:shape id="_x0000_i1246" type="#_x0000_t75" style="width:183.75pt;height:36pt" o:ole="">
            <v:imagedata r:id="rId446" o:title=""/>
          </v:shape>
          <o:OLEObject Type="Embed" ProgID="Equation.3" ShapeID="_x0000_i1246" DrawAspect="Content" ObjectID="_1730086871" r:id="rId447"/>
        </w:object>
      </w:r>
      <w:r w:rsidRPr="00A21C79">
        <w:rPr>
          <w:sz w:val="28"/>
          <w:szCs w:val="28"/>
          <w:lang w:val="ru-RU"/>
        </w:rPr>
        <w:t xml:space="preserve"> 0,6259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vertAlign w:val="superscript"/>
          <w:lang w:val="ru-RU"/>
        </w:rPr>
      </w:pPr>
      <w:r w:rsidRPr="00A21C79">
        <w:rPr>
          <w:sz w:val="28"/>
          <w:szCs w:val="28"/>
          <w:lang w:val="ru-RU"/>
        </w:rPr>
        <w:t xml:space="preserve">     Сжигание кокса в процессе плавки свинцового агломерата ведётся в восстановительной атмосфере, которая определяется соотношением СО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:СО в газовой атмосфере печи. Принимаем соотношение СО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:СО равное 2:1  (2/3 кокса будет сгорать до СО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vertAlign w:val="superscript"/>
          <w:lang w:val="ru-RU"/>
        </w:rPr>
        <w:t>,</w:t>
      </w:r>
      <w:r w:rsidRPr="00A21C79">
        <w:rPr>
          <w:sz w:val="28"/>
          <w:szCs w:val="28"/>
          <w:lang w:val="ru-RU"/>
        </w:rPr>
        <w:t>, а 1/3 - до СО).</w:t>
      </w:r>
      <w:r w:rsidRPr="00A21C79">
        <w:rPr>
          <w:sz w:val="28"/>
          <w:szCs w:val="28"/>
          <w:vertAlign w:val="superscript"/>
          <w:lang w:val="ru-RU"/>
        </w:rPr>
        <w:t xml:space="preserve"> 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Расход (масса) сухого кокса на 100 кг агломерата составляет 11,52 кг. </w:t>
      </w:r>
      <w:r w:rsidRPr="00DC76EF">
        <w:rPr>
          <w:sz w:val="28"/>
          <w:szCs w:val="28"/>
        </w:rPr>
        <w:t xml:space="preserve">Зольность кокса </w:t>
      </w:r>
      <w:r>
        <w:rPr>
          <w:sz w:val="28"/>
          <w:szCs w:val="28"/>
        </w:rPr>
        <w:t>составляет 15%.  Масса</w:t>
      </w:r>
      <w:r w:rsidRPr="00DC76EF">
        <w:rPr>
          <w:sz w:val="28"/>
          <w:szCs w:val="28"/>
        </w:rPr>
        <w:t xml:space="preserve"> углерода в коксе составит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080" w:dyaOrig="639">
          <v:shape id="_x0000_i1247" type="#_x0000_t75" style="width:153.75pt;height:32.25pt" o:ole="">
            <v:imagedata r:id="rId448" o:title=""/>
          </v:shape>
          <o:OLEObject Type="Embed" ProgID="Equation.3" ShapeID="_x0000_i1247" DrawAspect="Content" ObjectID="_1730086872" r:id="rId449"/>
        </w:object>
      </w:r>
      <w:r w:rsidRPr="00A21C79">
        <w:rPr>
          <w:sz w:val="28"/>
          <w:szCs w:val="28"/>
          <w:lang w:val="ru-RU"/>
        </w:rPr>
        <w:t xml:space="preserve"> 9,792 кг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углерода, сгорающего до СО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и СО,  соответственно,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860" w:dyaOrig="620">
          <v:shape id="_x0000_i1248" type="#_x0000_t75" style="width:143.25pt;height:30.75pt" o:ole="">
            <v:imagedata r:id="rId450" o:title=""/>
          </v:shape>
          <o:OLEObject Type="Embed" ProgID="Equation.3" ShapeID="_x0000_i1248" DrawAspect="Content" ObjectID="_1730086873" r:id="rId451"/>
        </w:object>
      </w:r>
      <w:r w:rsidRPr="009D5914">
        <w:rPr>
          <w:sz w:val="28"/>
          <w:szCs w:val="28"/>
          <w:lang w:val="ru-RU"/>
        </w:rPr>
        <w:t>6,528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740" w:dyaOrig="620">
          <v:shape id="_x0000_i1249" type="#_x0000_t75" style="width:137.25pt;height:30.75pt" o:ole="">
            <v:imagedata r:id="rId452" o:title=""/>
          </v:shape>
          <o:OLEObject Type="Embed" ProgID="Equation.3" ShapeID="_x0000_i1249" DrawAspect="Content" ObjectID="_1730086874" r:id="rId453"/>
        </w:object>
      </w:r>
      <w:r w:rsidRPr="00DC76EF">
        <w:rPr>
          <w:position w:val="-10"/>
          <w:sz w:val="28"/>
          <w:szCs w:val="28"/>
        </w:rPr>
        <w:object w:dxaOrig="180" w:dyaOrig="340">
          <v:shape id="_x0000_i1250" type="#_x0000_t75" style="width:9pt;height:17.25pt" o:ole="">
            <v:imagedata r:id="rId278" o:title=""/>
          </v:shape>
          <o:OLEObject Type="Embed" ProgID="Equation.3" ShapeID="_x0000_i1250" DrawAspect="Content" ObjectID="_1730086875" r:id="rId454"/>
        </w:object>
      </w:r>
      <w:r w:rsidRPr="009D5914">
        <w:rPr>
          <w:sz w:val="28"/>
          <w:szCs w:val="28"/>
          <w:lang w:val="ru-RU"/>
        </w:rPr>
        <w:t>3,264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образующегося СО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и СО в результате горения кокса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379" w:dyaOrig="760">
          <v:shape id="_x0000_i1251" type="#_x0000_t75" style="width:168.75pt;height:38.25pt" o:ole="">
            <v:imagedata r:id="rId455" o:title=""/>
          </v:shape>
          <o:OLEObject Type="Embed" ProgID="Equation.3" ShapeID="_x0000_i1251" DrawAspect="Content" ObjectID="_1730086876" r:id="rId456"/>
        </w:object>
      </w:r>
      <w:r w:rsidRPr="009D5914">
        <w:rPr>
          <w:sz w:val="28"/>
          <w:szCs w:val="28"/>
          <w:lang w:val="ru-RU"/>
        </w:rPr>
        <w:t xml:space="preserve"> 23,926 кг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vertAlign w:val="superscript"/>
          <w:lang w:val="ru-RU"/>
        </w:rPr>
      </w:pPr>
      <w:r w:rsidRPr="00DC76EF">
        <w:rPr>
          <w:position w:val="-24"/>
          <w:sz w:val="28"/>
          <w:szCs w:val="28"/>
        </w:rPr>
        <w:object w:dxaOrig="3480" w:dyaOrig="660">
          <v:shape id="_x0000_i1252" type="#_x0000_t75" style="width:174pt;height:33pt" o:ole="">
            <v:imagedata r:id="rId457" o:title=""/>
          </v:shape>
          <o:OLEObject Type="Embed" ProgID="Equation.3" ShapeID="_x0000_i1252" DrawAspect="Content" ObjectID="_1730086877" r:id="rId458"/>
        </w:object>
      </w:r>
      <w:r w:rsidRPr="009D5914">
        <w:rPr>
          <w:sz w:val="28"/>
          <w:szCs w:val="28"/>
          <w:lang w:val="ru-RU"/>
        </w:rPr>
        <w:t>12,18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40" w:dyaOrig="720">
          <v:shape id="_x0000_i1253" type="#_x0000_t75" style="width:162pt;height:36pt" o:ole="">
            <v:imagedata r:id="rId459" o:title=""/>
          </v:shape>
          <o:OLEObject Type="Embed" ProgID="Equation.3" ShapeID="_x0000_i1253" DrawAspect="Content" ObjectID="_1730086878" r:id="rId460"/>
        </w:object>
      </w:r>
      <w:r w:rsidRPr="009D5914">
        <w:rPr>
          <w:sz w:val="28"/>
          <w:szCs w:val="28"/>
          <w:lang w:val="ru-RU"/>
        </w:rPr>
        <w:t>7,616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vertAlign w:val="superscript"/>
          <w:lang w:val="ru-RU"/>
        </w:rPr>
      </w:pPr>
      <w:r w:rsidRPr="00DC76EF">
        <w:rPr>
          <w:position w:val="-24"/>
          <w:sz w:val="28"/>
          <w:szCs w:val="28"/>
        </w:rPr>
        <w:object w:dxaOrig="3300" w:dyaOrig="639">
          <v:shape id="_x0000_i1254" type="#_x0000_t75" style="width:165pt;height:32.25pt" o:ole="">
            <v:imagedata r:id="rId461" o:title=""/>
          </v:shape>
          <o:OLEObject Type="Embed" ProgID="Equation.3" ShapeID="_x0000_i1254" DrawAspect="Content" ObjectID="_1730086879" r:id="rId462"/>
        </w:object>
      </w:r>
      <w:r w:rsidRPr="009D5914">
        <w:rPr>
          <w:sz w:val="28"/>
          <w:szCs w:val="28"/>
          <w:lang w:val="ru-RU"/>
        </w:rPr>
        <w:t xml:space="preserve"> 6,09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сгорание кокса до СО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и СО потребуется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00" w:dyaOrig="720">
          <v:shape id="_x0000_i1255" type="#_x0000_t75" style="width:185.25pt;height:36pt" o:ole="">
            <v:imagedata r:id="rId463" o:title=""/>
          </v:shape>
          <o:OLEObject Type="Embed" ProgID="Equation.3" ShapeID="_x0000_i1255" DrawAspect="Content" ObjectID="_1730086880" r:id="rId464"/>
        </w:object>
      </w:r>
      <w:r w:rsidRPr="009D5914">
        <w:rPr>
          <w:sz w:val="28"/>
          <w:szCs w:val="28"/>
          <w:lang w:val="ru-RU"/>
        </w:rPr>
        <w:t xml:space="preserve"> 17,4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080" w:dyaOrig="720">
          <v:shape id="_x0000_i1256" type="#_x0000_t75" style="width:153.75pt;height:36pt" o:ole="">
            <v:imagedata r:id="rId465" o:title=""/>
          </v:shape>
          <o:OLEObject Type="Embed" ProgID="Equation.3" ShapeID="_x0000_i1256" DrawAspect="Content" ObjectID="_1730086881" r:id="rId466"/>
        </w:object>
      </w:r>
      <w:r w:rsidRPr="009D5914">
        <w:rPr>
          <w:sz w:val="28"/>
          <w:szCs w:val="28"/>
          <w:lang w:val="ru-RU"/>
        </w:rPr>
        <w:t xml:space="preserve"> 4,352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360" w:dyaOrig="780">
          <v:shape id="_x0000_i1257" type="#_x0000_t75" style="width:168pt;height:39pt" o:ole="">
            <v:imagedata r:id="rId467" o:title=""/>
          </v:shape>
          <o:OLEObject Type="Embed" ProgID="Equation.3" ShapeID="_x0000_i1257" DrawAspect="Content" ObjectID="_1730086882" r:id="rId468"/>
        </w:object>
      </w:r>
      <w:r w:rsidRPr="009D5914">
        <w:rPr>
          <w:sz w:val="28"/>
          <w:szCs w:val="28"/>
          <w:lang w:val="ru-RU"/>
        </w:rPr>
        <w:t>7,616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кислорода в газе, связанного в СО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, СО и </w:t>
      </w:r>
      <w:r w:rsidRPr="00DC76EF">
        <w:rPr>
          <w:sz w:val="28"/>
          <w:szCs w:val="28"/>
        </w:rPr>
        <w:t>SO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,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2560" w:dyaOrig="380">
          <v:shape id="_x0000_i1258" type="#_x0000_t75" style="width:128.25pt;height:18.75pt" o:ole="">
            <v:imagedata r:id="rId469" o:title=""/>
          </v:shape>
          <o:OLEObject Type="Embed" ProgID="Equation.3" ShapeID="_x0000_i1258" DrawAspect="Content" ObjectID="_1730086883" r:id="rId470"/>
        </w:object>
      </w:r>
      <w:r w:rsidRPr="009D5914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0,6259 +17,4 + 4,352 = 22,3779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кислорода, необходимая для  подачи с дутьём, составит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17,4+4,352+0,6259+4,7159+0,1308-13,0282 - 0,0623 = 14,134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Вместе с воздушным дутьём в печь поступает  азот, масса и объём которого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100" w:dyaOrig="660">
          <v:shape id="_x0000_i1259" type="#_x0000_t75" style="width:155.25pt;height:33pt" o:ole="">
            <v:imagedata r:id="rId471" o:title=""/>
          </v:shape>
          <o:OLEObject Type="Embed" ProgID="Equation.3" ShapeID="_x0000_i1259" DrawAspect="Content" ObjectID="_1730086884" r:id="rId472"/>
        </w:object>
      </w:r>
      <w:r w:rsidRPr="009D5914">
        <w:rPr>
          <w:sz w:val="28"/>
          <w:szCs w:val="28"/>
          <w:lang w:val="ru-RU"/>
        </w:rPr>
        <w:t>47,3182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vertAlign w:val="superscript"/>
          <w:lang w:val="ru-RU"/>
        </w:rPr>
      </w:pPr>
      <w:r w:rsidRPr="00DC76EF">
        <w:rPr>
          <w:position w:val="-34"/>
          <w:sz w:val="28"/>
          <w:szCs w:val="28"/>
        </w:rPr>
        <w:object w:dxaOrig="3580" w:dyaOrig="760">
          <v:shape id="_x0000_i1260" type="#_x0000_t75" style="width:179.25pt;height:38.25pt" o:ole="">
            <v:imagedata r:id="rId473" o:title=""/>
          </v:shape>
          <o:OLEObject Type="Embed" ProgID="Equation.3" ShapeID="_x0000_i1260" DrawAspect="Content" ObjectID="_1730086885" r:id="rId474"/>
        </w:object>
      </w:r>
      <w:r w:rsidRPr="009D5914">
        <w:rPr>
          <w:sz w:val="28"/>
          <w:szCs w:val="28"/>
          <w:lang w:val="ru-RU"/>
        </w:rPr>
        <w:t>37,85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коксом в печь поступает влага, масса и объем которой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600" w:dyaOrig="639">
          <v:shape id="_x0000_i1261" type="#_x0000_t75" style="width:129.75pt;height:32.25pt" o:ole="">
            <v:imagedata r:id="rId475" o:title=""/>
          </v:shape>
          <o:OLEObject Type="Embed" ProgID="Equation.3" ShapeID="_x0000_i1261" DrawAspect="Content" ObjectID="_1730086886" r:id="rId476"/>
        </w:object>
      </w:r>
      <w:r w:rsidRPr="009D5914">
        <w:rPr>
          <w:sz w:val="28"/>
          <w:szCs w:val="28"/>
          <w:lang w:val="ru-RU"/>
        </w:rPr>
        <w:t>0,48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vertAlign w:val="superscript"/>
          <w:lang w:val="ru-RU"/>
        </w:rPr>
      </w:pPr>
      <w:r w:rsidRPr="00DC76EF">
        <w:rPr>
          <w:position w:val="-34"/>
          <w:sz w:val="28"/>
          <w:szCs w:val="28"/>
        </w:rPr>
        <w:object w:dxaOrig="3159" w:dyaOrig="760">
          <v:shape id="_x0000_i1262" type="#_x0000_t75" style="width:158.25pt;height:38.25pt" o:ole="">
            <v:imagedata r:id="rId477" o:title=""/>
          </v:shape>
          <o:OLEObject Type="Embed" ProgID="Equation.3" ShapeID="_x0000_i1262" DrawAspect="Content" ObjectID="_1730086887" r:id="rId478"/>
        </w:object>
      </w:r>
      <w:r w:rsidRPr="009D5914">
        <w:rPr>
          <w:sz w:val="28"/>
          <w:szCs w:val="28"/>
          <w:lang w:val="ru-RU"/>
        </w:rPr>
        <w:t xml:space="preserve"> = 0,6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результатам расчётов составляем таблицу 16 состава и массы (объёма) отходящих газов.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16 – Состав и количество отходящих газов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69"/>
        <w:gridCol w:w="1985"/>
        <w:gridCol w:w="1666"/>
        <w:gridCol w:w="1801"/>
        <w:gridCol w:w="1800"/>
      </w:tblGrid>
      <w:tr w:rsidR="00A21C79" w:rsidRPr="00DC76EF" w:rsidTr="00023489">
        <w:tc>
          <w:tcPr>
            <w:tcW w:w="2090" w:type="dxa"/>
            <w:vMerge w:val="restart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Компонент</w:t>
            </w:r>
          </w:p>
        </w:tc>
        <w:tc>
          <w:tcPr>
            <w:tcW w:w="3722" w:type="dxa"/>
            <w:gridSpan w:val="2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/ доля по массе</w:t>
            </w:r>
          </w:p>
        </w:tc>
        <w:tc>
          <w:tcPr>
            <w:tcW w:w="3685" w:type="dxa"/>
            <w:gridSpan w:val="2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Объём</w:t>
            </w:r>
            <w:r>
              <w:rPr>
                <w:sz w:val="28"/>
                <w:szCs w:val="28"/>
              </w:rPr>
              <w:t xml:space="preserve"> / доля по объёму</w:t>
            </w:r>
          </w:p>
        </w:tc>
      </w:tr>
      <w:tr w:rsidR="00A21C79" w:rsidRPr="00DC76EF" w:rsidTr="00023489">
        <w:tc>
          <w:tcPr>
            <w:tcW w:w="2090" w:type="dxa"/>
            <w:vMerge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кг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%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perscript"/>
              </w:rPr>
            </w:pPr>
            <w:r w:rsidRPr="00DC76EF">
              <w:rPr>
                <w:sz w:val="28"/>
                <w:szCs w:val="28"/>
              </w:rPr>
              <w:t>м</w:t>
            </w:r>
            <w:r w:rsidRPr="00DC76EF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%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СО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23,926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29,69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12,18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21,31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СО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7,616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9,45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6,09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10,65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Н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  <w:r w:rsidRPr="00DC76EF">
              <w:rPr>
                <w:sz w:val="28"/>
                <w:szCs w:val="28"/>
              </w:rPr>
              <w:t>О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0,48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0,59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0,6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1,05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SO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1,2559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1,56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0,44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0,77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N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47,32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58,71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37,85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66,22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Всего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80,5979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57,16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66,22</w:t>
            </w:r>
          </w:p>
        </w:tc>
      </w:tr>
    </w:tbl>
    <w:p w:rsidR="00A21C79" w:rsidRPr="00DC76EF" w:rsidRDefault="00A21C79" w:rsidP="00A21C79">
      <w:pPr>
        <w:jc w:val="center"/>
        <w:rPr>
          <w:sz w:val="28"/>
          <w:szCs w:val="28"/>
        </w:rPr>
      </w:pPr>
    </w:p>
    <w:p w:rsidR="00A21C79" w:rsidRPr="00DC76EF" w:rsidRDefault="00A21C79" w:rsidP="00A21C79">
      <w:pPr>
        <w:rPr>
          <w:sz w:val="28"/>
          <w:szCs w:val="28"/>
        </w:rPr>
      </w:pPr>
      <w:r w:rsidRPr="00DC76EF">
        <w:rPr>
          <w:sz w:val="28"/>
          <w:szCs w:val="28"/>
        </w:rPr>
        <w:t xml:space="preserve">     2.2.8 Материальный баланс шахтной плавки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основании выполненных расчётов составляем материальный баланс шахтной плавки агломерата таблица 17.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DC76EF" w:rsidRDefault="00A21C79" w:rsidP="00A21C79">
      <w:pPr>
        <w:rPr>
          <w:sz w:val="28"/>
          <w:szCs w:val="28"/>
        </w:rPr>
      </w:pPr>
      <w:r w:rsidRPr="00DC76EF">
        <w:rPr>
          <w:sz w:val="28"/>
          <w:szCs w:val="28"/>
        </w:rPr>
        <w:t>Таблица  17- Материальный баланс плавки</w:t>
      </w:r>
    </w:p>
    <w:p w:rsidR="00A21C79" w:rsidRPr="00DC76EF" w:rsidRDefault="00A21C79" w:rsidP="00A21C79">
      <w:pPr>
        <w:rPr>
          <w:sz w:val="28"/>
          <w:szCs w:val="28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9"/>
        <w:gridCol w:w="691"/>
        <w:gridCol w:w="472"/>
        <w:gridCol w:w="545"/>
        <w:gridCol w:w="691"/>
        <w:gridCol w:w="545"/>
        <w:gridCol w:w="790"/>
        <w:gridCol w:w="708"/>
        <w:gridCol w:w="567"/>
        <w:gridCol w:w="567"/>
        <w:gridCol w:w="567"/>
        <w:gridCol w:w="709"/>
        <w:gridCol w:w="709"/>
        <w:gridCol w:w="567"/>
        <w:gridCol w:w="796"/>
        <w:gridCol w:w="745"/>
      </w:tblGrid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Материал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Pb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Cu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Zn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Fe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S</w:t>
            </w:r>
          </w:p>
        </w:tc>
        <w:tc>
          <w:tcPr>
            <w:tcW w:w="790" w:type="dxa"/>
            <w:vAlign w:val="center"/>
          </w:tcPr>
          <w:p w:rsidR="00A21C79" w:rsidRPr="000323FC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O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N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H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SiO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CaO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MgO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Al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ind w:right="-82"/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Проч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</w:tr>
      <w:tr w:rsidR="00A21C79" w:rsidRPr="00DC76EF" w:rsidTr="00023489">
        <w:tc>
          <w:tcPr>
            <w:tcW w:w="10598" w:type="dxa"/>
            <w:gridSpan w:val="16"/>
            <w:vAlign w:val="center"/>
          </w:tcPr>
          <w:p w:rsidR="00A21C79" w:rsidRPr="00DC76EF" w:rsidRDefault="00A21C79" w:rsidP="00023489">
            <w:pPr>
              <w:ind w:right="-285"/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Поступило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Агломерат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47,0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13,6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2,2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13,0282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8,5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0,2718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100</w:t>
            </w:r>
          </w:p>
        </w:tc>
      </w:tr>
      <w:tr w:rsidR="00A21C79" w:rsidRPr="00DC76EF" w:rsidTr="00023489">
        <w:trPr>
          <w:trHeight w:val="390"/>
        </w:trPr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Кокс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0,1451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0,0623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0,48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0,8295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0,0346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0,6394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9,792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0,0173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12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Воздух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14,134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47,3182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61,4522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47,0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13,7451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2,2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27,2245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47,3182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0,48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9,3293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3,9346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1,5394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9,792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0,2891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173,4552</w:t>
            </w:r>
          </w:p>
        </w:tc>
      </w:tr>
      <w:tr w:rsidR="00A21C79" w:rsidRPr="00DC76EF" w:rsidTr="00023489">
        <w:tc>
          <w:tcPr>
            <w:tcW w:w="10598" w:type="dxa"/>
            <w:gridSpan w:val="16"/>
            <w:vAlign w:val="center"/>
          </w:tcPr>
          <w:p w:rsidR="00A21C79" w:rsidRPr="00DC76EF" w:rsidRDefault="00A21C79" w:rsidP="00023489">
            <w:pPr>
              <w:ind w:right="-285"/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Получено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Черновой свинец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44,0745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0,49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0,6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0,011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0,002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45,1775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Штейн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1,41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1,4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1,125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2,148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1,54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0,077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7,7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Шлак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0,5755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0,09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5,625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11,4611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4,7159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9,2445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3,8246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1,089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1,5304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0,2063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38,3623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Пыль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0,94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0,02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0,136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0,022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0,1308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0.085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0,039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0,009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1,5428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Отходящие газы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0,627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22,3779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47,3182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0,48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9,792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80,5979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47,0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13,609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2.,2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27,2247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47,3182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0,48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9,3293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3,9346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1,5394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9,792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0,2853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173,3805</w:t>
            </w:r>
          </w:p>
        </w:tc>
      </w:tr>
    </w:tbl>
    <w:p w:rsidR="00A21C79" w:rsidRPr="00DC76EF" w:rsidRDefault="00A21C79" w:rsidP="00A21C79">
      <w:pPr>
        <w:ind w:right="-285"/>
        <w:rPr>
          <w:sz w:val="28"/>
          <w:szCs w:val="28"/>
        </w:rPr>
      </w:pPr>
    </w:p>
    <w:p w:rsidR="00237772" w:rsidRPr="00237772" w:rsidRDefault="00237772" w:rsidP="00A221ED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237772" w:rsidRPr="00237772" w:rsidRDefault="00237772" w:rsidP="00A221ED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237772" w:rsidRPr="00237772" w:rsidRDefault="00237772" w:rsidP="00A221ED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b/>
          <w:sz w:val="28"/>
          <w:szCs w:val="28"/>
          <w:lang w:val="ru-RU"/>
        </w:rPr>
      </w:pPr>
      <w:r w:rsidRPr="009D5914">
        <w:rPr>
          <w:b/>
          <w:sz w:val="28"/>
          <w:szCs w:val="28"/>
          <w:lang w:val="ru-RU"/>
        </w:rPr>
        <w:lastRenderedPageBreak/>
        <w:t>5 Обжиг сульфидного цинкового концентрата в кипящем слое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 Исходные данные 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2.5.1.1Состав сухого сульфидного цинкового концентрата представлен в таблице 44.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Таблица 44 - Состав сухого сульфидного цинкового концентрата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4"/>
        <w:gridCol w:w="769"/>
        <w:gridCol w:w="769"/>
        <w:gridCol w:w="670"/>
        <w:gridCol w:w="769"/>
        <w:gridCol w:w="670"/>
        <w:gridCol w:w="917"/>
        <w:gridCol w:w="792"/>
        <w:gridCol w:w="791"/>
        <w:gridCol w:w="883"/>
        <w:gridCol w:w="1209"/>
      </w:tblGrid>
      <w:tr w:rsidR="009D5914" w:rsidRPr="00DC76EF" w:rsidTr="00023489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Компонент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Zn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Pb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Cu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Cd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Fe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S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CaO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SiO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Al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  <w:r w:rsidRPr="00DC76EF">
              <w:rPr>
                <w:sz w:val="28"/>
                <w:szCs w:val="28"/>
              </w:rPr>
              <w:t>O</w:t>
            </w:r>
            <w:r w:rsidRPr="00DC76EF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Прочие</w:t>
            </w:r>
          </w:p>
        </w:tc>
      </w:tr>
      <w:tr w:rsidR="009D5914" w:rsidRPr="00DC76EF" w:rsidTr="00023489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%, масс.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48,5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1,65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2,7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0,25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8,1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31,78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1,02</w:t>
            </w:r>
          </w:p>
        </w:tc>
      </w:tr>
    </w:tbl>
    <w:p w:rsidR="009D5914" w:rsidRPr="00DC76EF" w:rsidRDefault="009D5914" w:rsidP="009D5914">
      <w:pPr>
        <w:rPr>
          <w:sz w:val="28"/>
          <w:szCs w:val="28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2.5.1.2 При обжиге цинковых концентратов в кипящем слое обожжённый продукт представляет собой смесь огарка и пыли, которая выносится из печи вместе с отходящими газами и улавливается в системе очистки газов. Изходя из опыта работы промышленных печей кипящего слоя принимаем, что в смеси пыли и огарка содержатся: цинк −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; свинец − 50% − 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, 50% −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; медь − 70% −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, 30% − С</w:t>
      </w:r>
      <w:r w:rsidRPr="00DC76EF">
        <w:rPr>
          <w:sz w:val="28"/>
          <w:szCs w:val="28"/>
        </w:rPr>
        <w:t>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; </w:t>
      </w:r>
      <w:r w:rsidRPr="00DC76EF">
        <w:rPr>
          <w:sz w:val="28"/>
          <w:szCs w:val="28"/>
        </w:rPr>
        <w:t>Cd</w:t>
      </w:r>
      <w:r w:rsidRPr="009D5914">
        <w:rPr>
          <w:sz w:val="28"/>
          <w:szCs w:val="28"/>
          <w:lang w:val="ru-RU"/>
        </w:rPr>
        <w:t xml:space="preserve"> − 70% − 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 xml:space="preserve">, 30% − 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; </w:t>
      </w:r>
      <w:r w:rsidRPr="00DC76EF">
        <w:rPr>
          <w:sz w:val="28"/>
          <w:szCs w:val="28"/>
        </w:rPr>
        <w:t>F</w:t>
      </w:r>
      <w:r w:rsidRPr="009D5914">
        <w:rPr>
          <w:sz w:val="28"/>
          <w:szCs w:val="28"/>
          <w:lang w:val="ru-RU"/>
        </w:rPr>
        <w:t xml:space="preserve">е − 90% − ферриты, 5% − </w:t>
      </w:r>
      <w:r w:rsidRPr="00DC76EF">
        <w:rPr>
          <w:sz w:val="28"/>
          <w:szCs w:val="28"/>
        </w:rPr>
        <w:t>FeO</w:t>
      </w:r>
      <w:r w:rsidRPr="009D5914">
        <w:rPr>
          <w:sz w:val="28"/>
          <w:szCs w:val="28"/>
          <w:lang w:val="ru-RU"/>
        </w:rPr>
        <w:t xml:space="preserve">, 5% −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; </w:t>
      </w:r>
      <w:r w:rsidRPr="00DC76EF">
        <w:rPr>
          <w:sz w:val="28"/>
          <w:szCs w:val="28"/>
        </w:rPr>
        <w:t>Ca</w:t>
      </w:r>
      <w:r w:rsidRPr="009D5914">
        <w:rPr>
          <w:sz w:val="28"/>
          <w:szCs w:val="28"/>
          <w:lang w:val="ru-RU"/>
        </w:rPr>
        <w:t xml:space="preserve"> − 100% −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>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2.5.1.3  Принимаем, что в огарке содержится 0,3% сульфидной серы и 3% сульфатной серы. Влажность концентрата 7% масс, влажность дутья 6г/м</w:t>
      </w:r>
      <w:r w:rsidRPr="009D5914">
        <w:rPr>
          <w:sz w:val="28"/>
          <w:szCs w:val="28"/>
          <w:vertAlign w:val="superscript"/>
          <w:lang w:val="ru-RU"/>
        </w:rPr>
        <w:t>3</w:t>
      </w:r>
      <w:r w:rsidRPr="009D5914">
        <w:rPr>
          <w:sz w:val="28"/>
          <w:szCs w:val="28"/>
          <w:lang w:val="ru-RU"/>
        </w:rPr>
        <w:t>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2.5.1.4 Вещественный состав концентрата представлен минералами: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PbS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CdS</w:t>
      </w:r>
      <w:r w:rsidRPr="009D5914">
        <w:rPr>
          <w:sz w:val="28"/>
          <w:szCs w:val="28"/>
          <w:lang w:val="ru-RU"/>
        </w:rPr>
        <w:t xml:space="preserve">,  </w:t>
      </w:r>
      <w:r w:rsidRPr="00DC76EF">
        <w:rPr>
          <w:sz w:val="28"/>
          <w:szCs w:val="28"/>
        </w:rPr>
        <w:t>CuFeS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7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  <w:vertAlign w:val="subscript"/>
          <w:lang w:val="ru-RU"/>
        </w:rPr>
        <w:t>8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CaO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>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2.5.1.5 Расчёт ведётся на 100 кг сухого концентрата.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2.5.1.6 Расчёт вещественного состава цинкового концентрата.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2.5.2 Расчёт рационального состава концентрата.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Присутствует один  цинк содержащий минерал сфалерит (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>)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серы, связанная в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c</w:t>
      </w:r>
      <w:r w:rsidRPr="009D5914">
        <w:rPr>
          <w:sz w:val="28"/>
          <w:szCs w:val="28"/>
          <w:lang w:val="ru-RU"/>
        </w:rPr>
        <w:t xml:space="preserve">оставит, кг: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499" w:dyaOrig="380">
          <v:shape id="_x0000_i1263" type="#_x0000_t75" style="width:24.75pt;height:18.75pt" o:ole="">
            <v:imagedata r:id="rId479" o:title=""/>
          </v:shape>
          <o:OLEObject Type="Embed" ProgID="Equation.3" ShapeID="_x0000_i1263" DrawAspect="Content" ObjectID="_1730086888" r:id="rId480"/>
        </w:object>
      </w:r>
      <w:r w:rsidRPr="009D5914">
        <w:rPr>
          <w:sz w:val="28"/>
          <w:szCs w:val="28"/>
          <w:lang w:val="ru-RU"/>
        </w:rPr>
        <w:t xml:space="preserve"> =  </w:t>
      </w:r>
      <w:r w:rsidRPr="00DC76EF">
        <w:rPr>
          <w:position w:val="-30"/>
          <w:sz w:val="28"/>
          <w:szCs w:val="28"/>
        </w:rPr>
        <w:object w:dxaOrig="1219" w:dyaOrig="700">
          <v:shape id="_x0000_i1264" type="#_x0000_t75" style="width:60.75pt;height:35.25pt" o:ole="">
            <v:imagedata r:id="rId481" o:title=""/>
          </v:shape>
          <o:OLEObject Type="Embed" ProgID="Equation.3" ShapeID="_x0000_i1264" DrawAspect="Content" ObjectID="_1730086889" r:id="rId482"/>
        </w:object>
      </w:r>
      <w:r w:rsidRPr="009D5914">
        <w:rPr>
          <w:sz w:val="28"/>
          <w:szCs w:val="28"/>
          <w:lang w:val="ru-RU"/>
        </w:rPr>
        <w:t xml:space="preserve"> = 48,5·</w:t>
      </w:r>
      <w:r w:rsidRPr="00DC76EF">
        <w:rPr>
          <w:position w:val="-28"/>
          <w:sz w:val="28"/>
          <w:szCs w:val="28"/>
        </w:rPr>
        <w:object w:dxaOrig="640" w:dyaOrig="660">
          <v:shape id="_x0000_i1265" type="#_x0000_t75" style="width:32.25pt;height:33pt" o:ole="">
            <v:imagedata r:id="rId483" o:title=""/>
          </v:shape>
          <o:OLEObject Type="Embed" ProgID="Equation.3" ShapeID="_x0000_i1265" DrawAspect="Content" ObjectID="_1730086890" r:id="rId484"/>
        </w:object>
      </w:r>
      <w:r w:rsidRPr="009D5914">
        <w:rPr>
          <w:sz w:val="28"/>
          <w:szCs w:val="28"/>
          <w:lang w:val="ru-RU"/>
        </w:rPr>
        <w:t xml:space="preserve"> = 23,779кг.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в концентрате составит: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480" w:dyaOrig="360">
          <v:shape id="_x0000_i1266" type="#_x0000_t75" style="width:24pt;height:18pt" o:ole="">
            <v:imagedata r:id="rId485" o:title=""/>
          </v:shape>
          <o:OLEObject Type="Embed" ProgID="Equation.3" ShapeID="_x0000_i1266" DrawAspect="Content" ObjectID="_1730086891" r:id="rId486"/>
        </w:object>
      </w:r>
      <w:r w:rsidRPr="009D5914">
        <w:rPr>
          <w:lang w:val="ru-RU"/>
        </w:rPr>
        <w:t>=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position w:val="-30"/>
        </w:rPr>
        <w:object w:dxaOrig="1219" w:dyaOrig="700">
          <v:shape id="_x0000_i1267" type="#_x0000_t75" style="width:60.75pt;height:35.25pt" o:ole="">
            <v:imagedata r:id="rId487" o:title=""/>
          </v:shape>
          <o:OLEObject Type="Embed" ProgID="Equation.3" ShapeID="_x0000_i1267" DrawAspect="Content" ObjectID="_1730086892" r:id="rId488"/>
        </w:object>
      </w:r>
      <w:r w:rsidRPr="009D5914">
        <w:rPr>
          <w:sz w:val="28"/>
          <w:szCs w:val="28"/>
          <w:lang w:val="ru-RU"/>
        </w:rPr>
        <w:t xml:space="preserve"> = 48,5·</w:t>
      </w:r>
      <w:r w:rsidRPr="00DC76EF">
        <w:rPr>
          <w:position w:val="-28"/>
          <w:sz w:val="28"/>
          <w:szCs w:val="28"/>
        </w:rPr>
        <w:object w:dxaOrig="640" w:dyaOrig="660">
          <v:shape id="_x0000_i1268" type="#_x0000_t75" style="width:32.25pt;height:33pt" o:ole="">
            <v:imagedata r:id="rId489" o:title=""/>
          </v:shape>
          <o:OLEObject Type="Embed" ProgID="Equation.3" ShapeID="_x0000_i1268" DrawAspect="Content" ObjectID="_1730086893" r:id="rId490"/>
        </w:object>
      </w:r>
      <w:r w:rsidRPr="009D5914">
        <w:rPr>
          <w:sz w:val="28"/>
          <w:szCs w:val="28"/>
          <w:lang w:val="ru-RU"/>
        </w:rPr>
        <w:t xml:space="preserve"> = 72,279кг.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Присутствует один  свинец содержащий минерал галенит (</w:t>
      </w:r>
      <w:r w:rsidRPr="00DC76EF">
        <w:rPr>
          <w:sz w:val="28"/>
          <w:szCs w:val="28"/>
        </w:rPr>
        <w:t>PbS</w:t>
      </w:r>
      <w:r w:rsidRPr="009D5914">
        <w:rPr>
          <w:sz w:val="28"/>
          <w:szCs w:val="28"/>
          <w:lang w:val="ru-RU"/>
        </w:rPr>
        <w:t>).                                 Масса серы, связанная в галенит,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520" w:dyaOrig="380">
          <v:shape id="_x0000_i1269" type="#_x0000_t75" style="width:26.25pt;height:18.75pt" o:ole="">
            <v:imagedata r:id="rId491" o:title=""/>
          </v:shape>
          <o:OLEObject Type="Embed" ProgID="Equation.3" ShapeID="_x0000_i1269" DrawAspect="Content" ObjectID="_1730086894" r:id="rId492"/>
        </w:object>
      </w:r>
      <w:r w:rsidRPr="009D5914">
        <w:rPr>
          <w:lang w:val="ru-RU"/>
        </w:rPr>
        <w:t xml:space="preserve"> = </w:t>
      </w:r>
      <w:r w:rsidRPr="00DC76EF">
        <w:rPr>
          <w:position w:val="-30"/>
        </w:rPr>
        <w:object w:dxaOrig="1140" w:dyaOrig="700">
          <v:shape id="_x0000_i1270" type="#_x0000_t75" style="width:57pt;height:35.25pt" o:ole="">
            <v:imagedata r:id="rId493" o:title=""/>
          </v:shape>
          <o:OLEObject Type="Embed" ProgID="Equation.3" ShapeID="_x0000_i1270" DrawAspect="Content" ObjectID="_1730086895" r:id="rId494"/>
        </w:object>
      </w:r>
      <w:r w:rsidRPr="009D5914">
        <w:rPr>
          <w:lang w:val="ru-RU"/>
        </w:rPr>
        <w:t xml:space="preserve">= </w:t>
      </w:r>
      <w:r w:rsidRPr="009D5914">
        <w:rPr>
          <w:sz w:val="28"/>
          <w:szCs w:val="28"/>
          <w:lang w:val="ru-RU"/>
        </w:rPr>
        <w:t>1,65·</w:t>
      </w:r>
      <w:r w:rsidRPr="00DC76EF">
        <w:rPr>
          <w:position w:val="-28"/>
          <w:sz w:val="28"/>
          <w:szCs w:val="28"/>
        </w:rPr>
        <w:object w:dxaOrig="760" w:dyaOrig="660">
          <v:shape id="_x0000_i1271" type="#_x0000_t75" style="width:38.25pt;height:33pt" o:ole="">
            <v:imagedata r:id="rId495" o:title=""/>
          </v:shape>
          <o:OLEObject Type="Embed" ProgID="Equation.3" ShapeID="_x0000_i1271" DrawAspect="Content" ObjectID="_1730086896" r:id="rId496"/>
        </w:object>
      </w:r>
      <w:r w:rsidRPr="009D5914">
        <w:rPr>
          <w:sz w:val="28"/>
          <w:szCs w:val="28"/>
          <w:lang w:val="ru-RU"/>
        </w:rPr>
        <w:t>= 0,255кг.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PbS</w:t>
      </w:r>
      <w:r w:rsidRPr="009D5914">
        <w:rPr>
          <w:sz w:val="28"/>
          <w:szCs w:val="28"/>
          <w:lang w:val="ru-RU"/>
        </w:rPr>
        <w:t xml:space="preserve"> в концентрате составит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tabs>
          <w:tab w:val="left" w:pos="3015"/>
          <w:tab w:val="center" w:pos="4677"/>
        </w:tabs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520" w:dyaOrig="380">
          <v:shape id="_x0000_i1272" type="#_x0000_t75" style="width:26.25pt;height:18.75pt" o:ole="">
            <v:imagedata r:id="rId497" o:title=""/>
          </v:shape>
          <o:OLEObject Type="Embed" ProgID="Equation.3" ShapeID="_x0000_i1272" DrawAspect="Content" ObjectID="_1730086897" r:id="rId498"/>
        </w:object>
      </w:r>
      <w:r w:rsidRPr="009D5914">
        <w:rPr>
          <w:lang w:val="ru-RU"/>
        </w:rPr>
        <w:t xml:space="preserve"> =  </w:t>
      </w:r>
      <w:r w:rsidRPr="00DC76EF">
        <w:rPr>
          <w:position w:val="-30"/>
        </w:rPr>
        <w:object w:dxaOrig="1219" w:dyaOrig="700">
          <v:shape id="_x0000_i1273" type="#_x0000_t75" style="width:60.75pt;height:35.25pt" o:ole="">
            <v:imagedata r:id="rId499" o:title=""/>
          </v:shape>
          <o:OLEObject Type="Embed" ProgID="Equation.3" ShapeID="_x0000_i1273" DrawAspect="Content" ObjectID="_1730086898" r:id="rId500"/>
        </w:object>
      </w:r>
      <w:r w:rsidRPr="009D5914">
        <w:rPr>
          <w:lang w:val="ru-RU"/>
        </w:rPr>
        <w:t>=</w:t>
      </w:r>
      <w:r w:rsidRPr="009D5914">
        <w:rPr>
          <w:sz w:val="28"/>
          <w:szCs w:val="28"/>
          <w:lang w:val="ru-RU"/>
        </w:rPr>
        <w:t>1,65·</w:t>
      </w:r>
      <w:r w:rsidRPr="00DC76EF">
        <w:rPr>
          <w:position w:val="-28"/>
          <w:sz w:val="28"/>
          <w:szCs w:val="28"/>
        </w:rPr>
        <w:object w:dxaOrig="780" w:dyaOrig="660">
          <v:shape id="_x0000_i1274" type="#_x0000_t75" style="width:39pt;height:33pt" o:ole="">
            <v:imagedata r:id="rId501" o:title=""/>
          </v:shape>
          <o:OLEObject Type="Embed" ProgID="Equation.3" ShapeID="_x0000_i1274" DrawAspect="Content" ObjectID="_1730086899" r:id="rId502"/>
        </w:object>
      </w:r>
      <w:r w:rsidRPr="009D5914">
        <w:rPr>
          <w:sz w:val="28"/>
          <w:szCs w:val="28"/>
          <w:lang w:val="ru-RU"/>
        </w:rPr>
        <w:t>= 1,905кг.</w:t>
      </w:r>
    </w:p>
    <w:p w:rsidR="009D5914" w:rsidRPr="009D5914" w:rsidRDefault="009D5914" w:rsidP="009D5914">
      <w:pPr>
        <w:tabs>
          <w:tab w:val="left" w:pos="3015"/>
          <w:tab w:val="center" w:pos="4677"/>
        </w:tabs>
        <w:jc w:val="center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Медь содержащий минерал в концентрате  халькопирит (</w:t>
      </w:r>
      <w:r w:rsidRPr="00DC76EF">
        <w:rPr>
          <w:sz w:val="28"/>
          <w:szCs w:val="28"/>
        </w:rPr>
        <w:t>CuFeS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>).                              Масса серы, содержащейся в халькопирите,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720" w:dyaOrig="380">
          <v:shape id="_x0000_i1275" type="#_x0000_t75" style="width:36pt;height:18.75pt" o:ole="">
            <v:imagedata r:id="rId503" o:title=""/>
          </v:shape>
          <o:OLEObject Type="Embed" ProgID="Equation.3" ShapeID="_x0000_i1275" DrawAspect="Content" ObjectID="_1730086900" r:id="rId504"/>
        </w:object>
      </w:r>
      <w:r w:rsidRPr="009D5914">
        <w:rPr>
          <w:lang w:val="ru-RU"/>
        </w:rPr>
        <w:t xml:space="preserve"> =  </w:t>
      </w:r>
      <w:r w:rsidRPr="00DC76EF">
        <w:rPr>
          <w:position w:val="-30"/>
        </w:rPr>
        <w:object w:dxaOrig="1300" w:dyaOrig="700">
          <v:shape id="_x0000_i1276" type="#_x0000_t75" style="width:65.25pt;height:35.25pt" o:ole="">
            <v:imagedata r:id="rId505" o:title=""/>
          </v:shape>
          <o:OLEObject Type="Embed" ProgID="Equation.3" ShapeID="_x0000_i1276" DrawAspect="Content" ObjectID="_1730086901" r:id="rId506"/>
        </w:object>
      </w:r>
      <w:r w:rsidRPr="009D5914">
        <w:rPr>
          <w:sz w:val="28"/>
          <w:szCs w:val="28"/>
          <w:lang w:val="ru-RU"/>
        </w:rPr>
        <w:t>=2,7·</w:t>
      </w:r>
      <w:r w:rsidRPr="00DC76EF">
        <w:rPr>
          <w:position w:val="-28"/>
          <w:sz w:val="28"/>
          <w:szCs w:val="28"/>
        </w:rPr>
        <w:object w:dxaOrig="640" w:dyaOrig="660">
          <v:shape id="_x0000_i1277" type="#_x0000_t75" style="width:32.25pt;height:33pt" o:ole="">
            <v:imagedata r:id="rId507" o:title=""/>
          </v:shape>
          <o:OLEObject Type="Embed" ProgID="Equation.3" ShapeID="_x0000_i1277" DrawAspect="Content" ObjectID="_1730086902" r:id="rId508"/>
        </w:object>
      </w:r>
      <w:r w:rsidRPr="009D5914">
        <w:rPr>
          <w:sz w:val="28"/>
          <w:szCs w:val="28"/>
          <w:lang w:val="ru-RU"/>
        </w:rPr>
        <w:t>= 2,725кг.</w:t>
      </w:r>
    </w:p>
    <w:p w:rsidR="009D5914" w:rsidRPr="009D5914" w:rsidRDefault="009D5914" w:rsidP="009D5914">
      <w:pPr>
        <w:tabs>
          <w:tab w:val="left" w:pos="1095"/>
        </w:tabs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Масса железа халькопирита составит:</w:t>
      </w:r>
    </w:p>
    <w:p w:rsidR="009D5914" w:rsidRPr="009D5914" w:rsidRDefault="009D5914" w:rsidP="009D5914">
      <w:pPr>
        <w:tabs>
          <w:tab w:val="left" w:pos="1095"/>
        </w:tabs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720" w:dyaOrig="380">
          <v:shape id="_x0000_i1278" type="#_x0000_t75" style="width:36pt;height:18.75pt" o:ole="">
            <v:imagedata r:id="rId509" o:title=""/>
          </v:shape>
          <o:OLEObject Type="Embed" ProgID="Equation.3" ShapeID="_x0000_i1278" DrawAspect="Content" ObjectID="_1730086903" r:id="rId510"/>
        </w:object>
      </w:r>
      <w:r w:rsidRPr="009D5914">
        <w:rPr>
          <w:lang w:val="ru-RU"/>
        </w:rPr>
        <w:t xml:space="preserve"> =  </w:t>
      </w:r>
      <w:r w:rsidRPr="00DC76EF">
        <w:rPr>
          <w:position w:val="-30"/>
        </w:rPr>
        <w:object w:dxaOrig="1160" w:dyaOrig="700">
          <v:shape id="_x0000_i1279" type="#_x0000_t75" style="width:57.75pt;height:35.25pt" o:ole="">
            <v:imagedata r:id="rId511" o:title=""/>
          </v:shape>
          <o:OLEObject Type="Embed" ProgID="Equation.3" ShapeID="_x0000_i1279" DrawAspect="Content" ObjectID="_1730086904" r:id="rId512"/>
        </w:object>
      </w:r>
      <w:r w:rsidRPr="009D5914">
        <w:rPr>
          <w:sz w:val="28"/>
          <w:szCs w:val="28"/>
          <w:lang w:val="ru-RU"/>
        </w:rPr>
        <w:t>=2,7·</w:t>
      </w:r>
      <w:r w:rsidRPr="00DC76EF">
        <w:rPr>
          <w:position w:val="-28"/>
          <w:sz w:val="28"/>
          <w:szCs w:val="28"/>
        </w:rPr>
        <w:object w:dxaOrig="640" w:dyaOrig="660">
          <v:shape id="_x0000_i1280" type="#_x0000_t75" style="width:32.25pt;height:33pt" o:ole="">
            <v:imagedata r:id="rId513" o:title=""/>
          </v:shape>
          <o:OLEObject Type="Embed" ProgID="Equation.3" ShapeID="_x0000_i1280" DrawAspect="Content" ObjectID="_1730086905" r:id="rId514"/>
        </w:object>
      </w:r>
      <w:r w:rsidRPr="009D5914">
        <w:rPr>
          <w:sz w:val="28"/>
          <w:szCs w:val="28"/>
          <w:lang w:val="ru-RU"/>
        </w:rPr>
        <w:t xml:space="preserve"> = 2,373кг.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халькопирита в концентрате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4"/>
        </w:rPr>
        <w:object w:dxaOrig="700" w:dyaOrig="400">
          <v:shape id="_x0000_i1281" type="#_x0000_t75" style="width:35.25pt;height:20.25pt" o:ole="">
            <v:imagedata r:id="rId515" o:title=""/>
          </v:shape>
          <o:OLEObject Type="Embed" ProgID="Equation.3" ShapeID="_x0000_i1281" DrawAspect="Content" ObjectID="_1730086906" r:id="rId516"/>
        </w:object>
      </w:r>
      <w:r w:rsidRPr="009D5914">
        <w:rPr>
          <w:lang w:val="ru-RU"/>
        </w:rPr>
        <w:t xml:space="preserve"> =  </w:t>
      </w:r>
      <w:r w:rsidRPr="00DC76EF">
        <w:rPr>
          <w:position w:val="-30"/>
        </w:rPr>
        <w:object w:dxaOrig="1440" w:dyaOrig="720">
          <v:shape id="_x0000_i1282" type="#_x0000_t75" style="width:1in;height:36pt" o:ole="">
            <v:imagedata r:id="rId517" o:title=""/>
          </v:shape>
          <o:OLEObject Type="Embed" ProgID="Equation.3" ShapeID="_x0000_i1282" DrawAspect="Content" ObjectID="_1730086907" r:id="rId518"/>
        </w:object>
      </w:r>
      <w:r w:rsidRPr="009D5914">
        <w:rPr>
          <w:sz w:val="28"/>
          <w:szCs w:val="28"/>
          <w:lang w:val="ru-RU"/>
        </w:rPr>
        <w:t>=2,7·</w:t>
      </w:r>
      <w:r w:rsidRPr="00DC76EF">
        <w:rPr>
          <w:position w:val="-28"/>
          <w:sz w:val="28"/>
          <w:szCs w:val="28"/>
        </w:rPr>
        <w:object w:dxaOrig="720" w:dyaOrig="660">
          <v:shape id="_x0000_i1283" type="#_x0000_t75" style="width:36pt;height:33pt" o:ole="">
            <v:imagedata r:id="rId519" o:title=""/>
          </v:shape>
          <o:OLEObject Type="Embed" ProgID="Equation.3" ShapeID="_x0000_i1283" DrawAspect="Content" ObjectID="_1730086908" r:id="rId520"/>
        </w:object>
      </w:r>
      <w:r w:rsidRPr="009D5914">
        <w:rPr>
          <w:sz w:val="28"/>
          <w:szCs w:val="28"/>
          <w:lang w:val="ru-RU"/>
        </w:rPr>
        <w:t>= 7,798кг.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Кадмий содержащий минерал в концентрате  </w:t>
      </w:r>
      <w:r w:rsidRPr="00DC76EF">
        <w:rPr>
          <w:sz w:val="28"/>
          <w:szCs w:val="28"/>
        </w:rPr>
        <w:t>CdS</w:t>
      </w:r>
      <w:r w:rsidRPr="009D5914">
        <w:rPr>
          <w:sz w:val="28"/>
          <w:szCs w:val="28"/>
          <w:lang w:val="ru-RU"/>
        </w:rPr>
        <w:t xml:space="preserve">. Масса серы, содержащейся в </w:t>
      </w:r>
      <w:r w:rsidRPr="00DC76EF">
        <w:rPr>
          <w:sz w:val="28"/>
          <w:szCs w:val="28"/>
        </w:rPr>
        <w:t>CdS</w:t>
      </w:r>
      <w:r w:rsidRPr="009D5914">
        <w:rPr>
          <w:sz w:val="28"/>
          <w:szCs w:val="28"/>
          <w:lang w:val="ru-RU"/>
        </w:rPr>
        <w:t>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520" w:dyaOrig="380">
          <v:shape id="_x0000_i1284" type="#_x0000_t75" style="width:26.25pt;height:18.75pt" o:ole="">
            <v:imagedata r:id="rId521" o:title=""/>
          </v:shape>
          <o:OLEObject Type="Embed" ProgID="Equation.3" ShapeID="_x0000_i1284" DrawAspect="Content" ObjectID="_1730086909" r:id="rId522"/>
        </w:object>
      </w:r>
      <w:r w:rsidRPr="009D5914">
        <w:rPr>
          <w:lang w:val="ru-RU"/>
        </w:rPr>
        <w:t xml:space="preserve"> = </w:t>
      </w:r>
      <w:r w:rsidRPr="00DC76EF">
        <w:rPr>
          <w:position w:val="-30"/>
        </w:rPr>
        <w:object w:dxaOrig="1160" w:dyaOrig="700">
          <v:shape id="_x0000_i1285" type="#_x0000_t75" style="width:57.75pt;height:35.25pt" o:ole="">
            <v:imagedata r:id="rId523" o:title=""/>
          </v:shape>
          <o:OLEObject Type="Embed" ProgID="Equation.3" ShapeID="_x0000_i1285" DrawAspect="Content" ObjectID="_1730086910" r:id="rId524"/>
        </w:object>
      </w:r>
      <w:r w:rsidRPr="009D5914">
        <w:rPr>
          <w:sz w:val="28"/>
          <w:szCs w:val="28"/>
          <w:lang w:val="ru-RU"/>
        </w:rPr>
        <w:t>=0,25·</w:t>
      </w:r>
      <w:r w:rsidRPr="00DC76EF">
        <w:rPr>
          <w:position w:val="-28"/>
          <w:sz w:val="28"/>
          <w:szCs w:val="28"/>
        </w:rPr>
        <w:object w:dxaOrig="640" w:dyaOrig="660">
          <v:shape id="_x0000_i1286" type="#_x0000_t75" style="width:32.25pt;height:33pt" o:ole="">
            <v:imagedata r:id="rId525" o:title=""/>
          </v:shape>
          <o:OLEObject Type="Embed" ProgID="Equation.3" ShapeID="_x0000_i1286" DrawAspect="Content" ObjectID="_1730086911" r:id="rId526"/>
        </w:object>
      </w:r>
      <w:r w:rsidRPr="009D5914">
        <w:rPr>
          <w:sz w:val="28"/>
          <w:szCs w:val="28"/>
          <w:lang w:val="ru-RU"/>
        </w:rPr>
        <w:t xml:space="preserve"> = 0,071кг.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CdS</w:t>
      </w:r>
      <w:r w:rsidRPr="009D5914">
        <w:rPr>
          <w:sz w:val="28"/>
          <w:szCs w:val="28"/>
          <w:lang w:val="ru-RU"/>
        </w:rPr>
        <w:t xml:space="preserve"> в концентрате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499" w:dyaOrig="360">
          <v:shape id="_x0000_i1287" type="#_x0000_t75" style="width:24.75pt;height:18pt" o:ole="">
            <v:imagedata r:id="rId527" o:title=""/>
          </v:shape>
          <o:OLEObject Type="Embed" ProgID="Equation.3" ShapeID="_x0000_i1287" DrawAspect="Content" ObjectID="_1730086912" r:id="rId528"/>
        </w:object>
      </w:r>
      <w:r w:rsidRPr="009D5914">
        <w:rPr>
          <w:lang w:val="ru-RU"/>
        </w:rPr>
        <w:t xml:space="preserve"> = </w:t>
      </w:r>
      <w:r w:rsidRPr="00DC76EF">
        <w:rPr>
          <w:position w:val="-30"/>
        </w:rPr>
        <w:object w:dxaOrig="1219" w:dyaOrig="700">
          <v:shape id="_x0000_i1288" type="#_x0000_t75" style="width:60.75pt;height:35.25pt" o:ole="">
            <v:imagedata r:id="rId529" o:title=""/>
          </v:shape>
          <o:OLEObject Type="Embed" ProgID="Equation.3" ShapeID="_x0000_i1288" DrawAspect="Content" ObjectID="_1730086913" r:id="rId530"/>
        </w:object>
      </w:r>
      <w:r w:rsidRPr="009D5914">
        <w:rPr>
          <w:sz w:val="28"/>
          <w:szCs w:val="28"/>
          <w:lang w:val="ru-RU"/>
        </w:rPr>
        <w:t>=0,25·</w:t>
      </w:r>
      <w:r w:rsidRPr="00DC76EF">
        <w:rPr>
          <w:position w:val="-28"/>
          <w:sz w:val="28"/>
          <w:szCs w:val="28"/>
        </w:rPr>
        <w:object w:dxaOrig="1520" w:dyaOrig="660">
          <v:shape id="_x0000_i1289" type="#_x0000_t75" style="width:75.75pt;height:33pt" o:ole="">
            <v:imagedata r:id="rId531" o:title=""/>
          </v:shape>
          <o:OLEObject Type="Embed" ProgID="Equation.3" ShapeID="_x0000_i1289" DrawAspect="Content" ObjectID="_1730086914" r:id="rId532"/>
        </w:object>
      </w:r>
      <w:r w:rsidRPr="009D5914">
        <w:rPr>
          <w:sz w:val="28"/>
          <w:szCs w:val="28"/>
          <w:lang w:val="ru-RU"/>
        </w:rPr>
        <w:t xml:space="preserve">кг. 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Железо и неучтенная сера содержатся в минералах: пирите (</w:t>
      </w:r>
      <w:r w:rsidRPr="00DC76EF">
        <w:rPr>
          <w:sz w:val="28"/>
          <w:szCs w:val="28"/>
        </w:rPr>
        <w:t>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>) и пирротине (</w:t>
      </w:r>
      <w:r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7</w:t>
      </w:r>
      <w:r>
        <w:rPr>
          <w:sz w:val="28"/>
          <w:szCs w:val="28"/>
        </w:rPr>
        <w:t>S</w:t>
      </w:r>
      <w:r w:rsidRPr="009D5914">
        <w:rPr>
          <w:sz w:val="28"/>
          <w:szCs w:val="28"/>
          <w:vertAlign w:val="subscript"/>
          <w:lang w:val="ru-RU"/>
        </w:rPr>
        <w:t>8</w:t>
      </w:r>
      <w:r w:rsidRPr="009D5914">
        <w:rPr>
          <w:sz w:val="28"/>
          <w:szCs w:val="28"/>
          <w:lang w:val="ru-RU"/>
        </w:rPr>
        <w:t xml:space="preserve">).  Масса серы, содержащейся в </w:t>
      </w:r>
      <w:r>
        <w:rPr>
          <w:sz w:val="28"/>
          <w:szCs w:val="28"/>
        </w:rPr>
        <w:t>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7</w:t>
      </w:r>
      <w:r>
        <w:rPr>
          <w:sz w:val="28"/>
          <w:szCs w:val="28"/>
        </w:rPr>
        <w:t>S</w:t>
      </w:r>
      <w:r w:rsidRPr="009D5914">
        <w:rPr>
          <w:sz w:val="28"/>
          <w:szCs w:val="28"/>
          <w:vertAlign w:val="subscript"/>
          <w:lang w:val="ru-RU"/>
        </w:rPr>
        <w:t>8</w:t>
      </w:r>
      <w:r w:rsidRPr="009D5914">
        <w:rPr>
          <w:sz w:val="28"/>
          <w:szCs w:val="28"/>
          <w:lang w:val="ru-RU"/>
        </w:rPr>
        <w:t>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31,78 – 23,779 – 0,255 – 2,725 – 0,071 = 4,95кг.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железа, содержащееся в минералах </w:t>
      </w:r>
      <w:r>
        <w:rPr>
          <w:sz w:val="28"/>
          <w:szCs w:val="28"/>
        </w:rPr>
        <w:t>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7</w:t>
      </w:r>
      <w:r>
        <w:rPr>
          <w:sz w:val="28"/>
          <w:szCs w:val="28"/>
        </w:rPr>
        <w:t>S</w:t>
      </w:r>
      <w:r w:rsidRPr="009D5914">
        <w:rPr>
          <w:sz w:val="28"/>
          <w:szCs w:val="28"/>
          <w:vertAlign w:val="subscript"/>
          <w:lang w:val="ru-RU"/>
        </w:rPr>
        <w:t>8</w:t>
      </w:r>
      <w:r w:rsidRPr="009D5914">
        <w:rPr>
          <w:sz w:val="28"/>
          <w:szCs w:val="28"/>
          <w:lang w:val="ru-RU"/>
        </w:rPr>
        <w:t xml:space="preserve"> 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8,1 – 2,373 = 5,727кг.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пирите содержится 46,55%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lang w:val="ru-RU"/>
        </w:rPr>
        <w:t xml:space="preserve"> и 53,45%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  <w:lang w:val="ru-RU"/>
        </w:rPr>
        <w:t xml:space="preserve">, а в пирротине 60,38%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lang w:val="ru-RU"/>
        </w:rPr>
        <w:t xml:space="preserve"> и 39,62% 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  <w:lang w:val="ru-RU"/>
        </w:rPr>
        <w:t>. Обозначим через х массу пирита, а через у - массу пирротина. Тогда балансовое уравнение по железу будет иметь вид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0,4655х  + 0,6038у = 5,727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Балансовое уравнение по сере будет иметь вид 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0,5345х + 0,3962у = 4,95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Решая систему уравнений, получим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х  = 5,20443кг.     у = 5,47257кг.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серы в пирите составит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5,204·0,5345 =2,782кг.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 в пирите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5,204·0,4655 = 2,422кг.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серы в пирротине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5,473·0,3962 = 2,168кг.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 в пирротине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5,473·0,6038 = 3,305кг.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компонентов пустой породы и прочих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Са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lang w:val="ru-RU"/>
        </w:rPr>
        <w:t xml:space="preserve"> – 1,2кг; </w:t>
      </w: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lang w:val="ru-RU"/>
        </w:rPr>
        <w:t xml:space="preserve">2 – 3,3кг;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lang w:val="ru-RU"/>
        </w:rPr>
        <w:t>3 – 1,5кг; прочие – 1,02кг.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На основании выполненных расчётов составляем таблицу 45.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Таблица 45− Рациональный состав цинкового концентрата (кг.)</w:t>
      </w:r>
    </w:p>
    <w:tbl>
      <w:tblPr>
        <w:tblpPr w:leftFromText="180" w:rightFromText="180" w:vertAnchor="text" w:horzAnchor="margin" w:tblpX="108" w:tblpY="2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4"/>
        <w:gridCol w:w="679"/>
        <w:gridCol w:w="679"/>
        <w:gridCol w:w="547"/>
        <w:gridCol w:w="680"/>
        <w:gridCol w:w="812"/>
        <w:gridCol w:w="945"/>
        <w:gridCol w:w="706"/>
        <w:gridCol w:w="702"/>
        <w:gridCol w:w="790"/>
        <w:gridCol w:w="1042"/>
        <w:gridCol w:w="945"/>
      </w:tblGrid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9D5914" w:rsidRDefault="009D5914" w:rsidP="00023489">
            <w:pPr>
              <w:rPr>
                <w:lang w:val="ru-RU"/>
              </w:rPr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Zn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Pb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Cu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Cd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Fe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S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CaO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Прочие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Всего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ZnS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48,5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23,779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72,279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PbS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1,65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0,255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1,905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CuFeS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2,7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2,373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2,725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7,798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lastRenderedPageBreak/>
              <w:t>CdS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0,25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0,071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0,321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pPr>
              <w:rPr>
                <w:vertAlign w:val="subscript"/>
              </w:rPr>
            </w:pPr>
            <w:r w:rsidRPr="00DC76EF">
              <w:t>FeS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2,422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2,782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5,204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Fe</w:t>
            </w:r>
            <w:r w:rsidRPr="00DC76EF">
              <w:rPr>
                <w:vertAlign w:val="subscript"/>
              </w:rPr>
              <w:t>7</w:t>
            </w:r>
            <w:r w:rsidRPr="00DC76EF">
              <w:t>S</w:t>
            </w:r>
            <w:r w:rsidRPr="00DC76EF">
              <w:rPr>
                <w:vertAlign w:val="subscript"/>
              </w:rPr>
              <w:t>8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3,305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2,168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5,473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CaO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1,2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pPr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3,3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3,3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1,5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Прочие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1,02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1,02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Итого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48,5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1,65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2,7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0,25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8,1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31,78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3,3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1,02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100,0</w:t>
            </w:r>
          </w:p>
        </w:tc>
      </w:tr>
    </w:tbl>
    <w:p w:rsidR="009D5914" w:rsidRPr="00DC76EF" w:rsidRDefault="009D5914" w:rsidP="009D5914">
      <w:pPr>
        <w:rPr>
          <w:sz w:val="28"/>
          <w:szCs w:val="28"/>
        </w:rPr>
      </w:pPr>
    </w:p>
    <w:p w:rsidR="009D5914" w:rsidRPr="00DC76EF" w:rsidRDefault="009D5914" w:rsidP="009D5914">
      <w:pPr>
        <w:rPr>
          <w:sz w:val="28"/>
          <w:szCs w:val="28"/>
        </w:rPr>
      </w:pPr>
      <w:r w:rsidRPr="00DC76EF">
        <w:rPr>
          <w:sz w:val="28"/>
          <w:szCs w:val="28"/>
        </w:rPr>
        <w:t xml:space="preserve">     2.5.3 Расчёт рационального состава огарка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соответствии с принятым распределением в огарке  0,825кг </w:t>
      </w:r>
      <w:r w:rsidRPr="00DC76EF">
        <w:rPr>
          <w:sz w:val="28"/>
          <w:szCs w:val="28"/>
        </w:rPr>
        <w:t>Pb</w:t>
      </w:r>
      <w:r w:rsidRPr="009D5914">
        <w:rPr>
          <w:sz w:val="28"/>
          <w:szCs w:val="28"/>
          <w:lang w:val="ru-RU"/>
        </w:rPr>
        <w:t xml:space="preserve"> находятся в виде 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 и 0,825кг в виде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.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  в огарке 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060" w:dyaOrig="700">
          <v:shape id="_x0000_i1290" type="#_x0000_t75" style="width:102.75pt;height:35.25pt" o:ole="">
            <v:imagedata r:id="rId533" o:title=""/>
          </v:shape>
          <o:OLEObject Type="Embed" ProgID="Equation.3" ShapeID="_x0000_i1290" DrawAspect="Content" ObjectID="_1730086915" r:id="rId534"/>
        </w:object>
      </w:r>
      <w:r w:rsidRPr="009D5914">
        <w:rPr>
          <w:sz w:val="28"/>
          <w:szCs w:val="28"/>
          <w:lang w:val="ru-RU"/>
        </w:rPr>
        <w:t>=0,825·</w:t>
      </w:r>
      <w:r w:rsidRPr="00DC76EF">
        <w:rPr>
          <w:position w:val="-28"/>
          <w:sz w:val="28"/>
          <w:szCs w:val="28"/>
        </w:rPr>
        <w:object w:dxaOrig="760" w:dyaOrig="660">
          <v:shape id="_x0000_i1291" type="#_x0000_t75" style="width:38.25pt;height:33pt" o:ole="">
            <v:imagedata r:id="rId535" o:title=""/>
          </v:shape>
          <o:OLEObject Type="Embed" ProgID="Equation.3" ShapeID="_x0000_i1291" DrawAspect="Content" ObjectID="_1730086916" r:id="rId536"/>
        </w:object>
      </w:r>
      <w:r w:rsidRPr="009D5914">
        <w:rPr>
          <w:sz w:val="28"/>
          <w:szCs w:val="28"/>
          <w:lang w:val="ru-RU"/>
        </w:rPr>
        <w:t>= 0,8887кг.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кислорода в </w:t>
      </w:r>
      <w:r w:rsidRPr="00DC76EF">
        <w:rPr>
          <w:sz w:val="28"/>
          <w:szCs w:val="28"/>
        </w:rPr>
        <w:t>PbO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1939" w:dyaOrig="700">
          <v:shape id="_x0000_i1292" type="#_x0000_t75" style="width:96.75pt;height:35.25pt" o:ole="">
            <v:imagedata r:id="rId537" o:title=""/>
          </v:shape>
          <o:OLEObject Type="Embed" ProgID="Equation.3" ShapeID="_x0000_i1292" DrawAspect="Content" ObjectID="_1730086917" r:id="rId538"/>
        </w:object>
      </w:r>
      <w:r w:rsidRPr="009D5914">
        <w:rPr>
          <w:sz w:val="28"/>
          <w:szCs w:val="28"/>
          <w:lang w:val="ru-RU"/>
        </w:rPr>
        <w:t>=0,825·</w:t>
      </w:r>
      <w:r w:rsidRPr="00DC76EF">
        <w:rPr>
          <w:position w:val="-28"/>
          <w:sz w:val="28"/>
          <w:szCs w:val="28"/>
        </w:rPr>
        <w:object w:dxaOrig="760" w:dyaOrig="660">
          <v:shape id="_x0000_i1293" type="#_x0000_t75" style="width:38.25pt;height:33pt" o:ole="">
            <v:imagedata r:id="rId539" o:title=""/>
          </v:shape>
          <o:OLEObject Type="Embed" ProgID="Equation.3" ShapeID="_x0000_i1293" DrawAspect="Content" ObjectID="_1730086918" r:id="rId540"/>
        </w:object>
      </w:r>
      <w:r w:rsidRPr="009D5914">
        <w:rPr>
          <w:sz w:val="28"/>
          <w:szCs w:val="28"/>
          <w:lang w:val="ru-RU"/>
        </w:rPr>
        <w:t>= 0,0637кг.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в огарке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420" w:dyaOrig="720">
          <v:shape id="_x0000_i1294" type="#_x0000_t75" style="width:120.75pt;height:36pt" o:ole="">
            <v:imagedata r:id="rId541" o:title=""/>
          </v:shape>
          <o:OLEObject Type="Embed" ProgID="Equation.3" ShapeID="_x0000_i1294" DrawAspect="Content" ObjectID="_1730086919" r:id="rId542"/>
        </w:object>
      </w:r>
      <w:r w:rsidRPr="009D5914">
        <w:rPr>
          <w:sz w:val="28"/>
          <w:szCs w:val="28"/>
          <w:lang w:val="ru-RU"/>
        </w:rPr>
        <w:t>=0,825·</w:t>
      </w:r>
      <w:r w:rsidRPr="00DC76EF">
        <w:rPr>
          <w:position w:val="-28"/>
          <w:sz w:val="28"/>
          <w:szCs w:val="28"/>
        </w:rPr>
        <w:object w:dxaOrig="760" w:dyaOrig="660">
          <v:shape id="_x0000_i1295" type="#_x0000_t75" style="width:38.25pt;height:33pt" o:ole="">
            <v:imagedata r:id="rId543" o:title=""/>
          </v:shape>
          <o:OLEObject Type="Embed" ProgID="Equation.3" ShapeID="_x0000_i1295" DrawAspect="Content" ObjectID="_1730086920" r:id="rId544"/>
        </w:object>
      </w:r>
      <w:r w:rsidRPr="009D5914">
        <w:rPr>
          <w:sz w:val="28"/>
          <w:szCs w:val="28"/>
          <w:lang w:val="ru-RU"/>
        </w:rPr>
        <w:t xml:space="preserve"> = 1,2075кг.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серы в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220" w:dyaOrig="700">
          <v:shape id="_x0000_i1296" type="#_x0000_t75" style="width:111pt;height:35.25pt" o:ole="">
            <v:imagedata r:id="rId545" o:title=""/>
          </v:shape>
          <o:OLEObject Type="Embed" ProgID="Equation.3" ShapeID="_x0000_i1296" DrawAspect="Content" ObjectID="_1730086921" r:id="rId546"/>
        </w:object>
      </w:r>
      <w:r w:rsidRPr="009D5914">
        <w:rPr>
          <w:sz w:val="28"/>
          <w:szCs w:val="28"/>
          <w:lang w:val="ru-RU"/>
        </w:rPr>
        <w:t xml:space="preserve">=0,825· </w:t>
      </w:r>
      <w:r w:rsidRPr="00DC76EF">
        <w:rPr>
          <w:sz w:val="28"/>
          <w:szCs w:val="28"/>
        </w:rPr>
        <w:object w:dxaOrig="760" w:dyaOrig="660">
          <v:shape id="_x0000_i1297" type="#_x0000_t75" style="width:38.25pt;height:33pt" o:ole="">
            <v:imagedata r:id="rId547" o:title=""/>
          </v:shape>
          <o:OLEObject Type="Embed" ProgID="Equation.3" ShapeID="_x0000_i1297" DrawAspect="Content" ObjectID="_1730086922" r:id="rId548"/>
        </w:object>
      </w:r>
      <w:r w:rsidRPr="009D5914">
        <w:rPr>
          <w:sz w:val="28"/>
          <w:szCs w:val="28"/>
          <w:lang w:val="ru-RU"/>
        </w:rPr>
        <w:t xml:space="preserve"> = 0,1277кг.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Масса  кислорода в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400" w:dyaOrig="700">
          <v:shape id="_x0000_i1298" type="#_x0000_t75" style="width:120pt;height:35.25pt" o:ole="">
            <v:imagedata r:id="rId549" o:title=""/>
          </v:shape>
          <o:OLEObject Type="Embed" ProgID="Equation.3" ShapeID="_x0000_i1298" DrawAspect="Content" ObjectID="_1730086923" r:id="rId550"/>
        </w:object>
      </w:r>
      <w:r w:rsidRPr="009D5914">
        <w:rPr>
          <w:sz w:val="28"/>
          <w:szCs w:val="28"/>
          <w:lang w:val="ru-RU"/>
        </w:rPr>
        <w:t xml:space="preserve">=0,825· </w:t>
      </w:r>
      <w:r w:rsidRPr="00DC76EF">
        <w:rPr>
          <w:position w:val="-28"/>
          <w:sz w:val="28"/>
          <w:szCs w:val="28"/>
        </w:rPr>
        <w:object w:dxaOrig="760" w:dyaOrig="660">
          <v:shape id="_x0000_i1299" type="#_x0000_t75" style="width:38.25pt;height:33pt" o:ole="">
            <v:imagedata r:id="rId551" o:title=""/>
          </v:shape>
          <o:OLEObject Type="Embed" ProgID="Equation.3" ShapeID="_x0000_i1299" DrawAspect="Content" ObjectID="_1730086924" r:id="rId552"/>
        </w:object>
      </w:r>
      <w:r w:rsidRPr="009D5914">
        <w:rPr>
          <w:sz w:val="28"/>
          <w:szCs w:val="28"/>
          <w:lang w:val="ru-RU"/>
        </w:rPr>
        <w:t>= 0,2548кг.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соответствии с принятым для меди распределением в огарке содержится медь в соединении </w:t>
      </w:r>
      <w:r w:rsidRPr="00DC76EF">
        <w:rPr>
          <w:sz w:val="28"/>
          <w:szCs w:val="28"/>
        </w:rPr>
        <w:t>CuO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0,7·2,7 = 1,89кг.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 xml:space="preserve"> в огарке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1920" w:dyaOrig="700">
          <v:shape id="_x0000_i1300" type="#_x0000_t75" style="width:96pt;height:35.25pt" o:ole="">
            <v:imagedata r:id="rId553" o:title=""/>
          </v:shape>
          <o:OLEObject Type="Embed" ProgID="Equation.3" ShapeID="_x0000_i1300" DrawAspect="Content" ObjectID="_1730086925" r:id="rId554"/>
        </w:object>
      </w:r>
      <w:r w:rsidRPr="009D5914">
        <w:rPr>
          <w:sz w:val="28"/>
          <w:szCs w:val="28"/>
          <w:lang w:val="ru-RU"/>
        </w:rPr>
        <w:t>=1,89</w:t>
      </w:r>
      <w:r w:rsidRPr="00DC76EF">
        <w:rPr>
          <w:position w:val="-28"/>
          <w:sz w:val="28"/>
          <w:szCs w:val="28"/>
        </w:rPr>
        <w:object w:dxaOrig="639" w:dyaOrig="660">
          <v:shape id="_x0000_i1301" type="#_x0000_t75" style="width:32.25pt;height:33pt" o:ole="">
            <v:imagedata r:id="rId555" o:title=""/>
          </v:shape>
          <o:OLEObject Type="Embed" ProgID="Equation.3" ShapeID="_x0000_i1301" DrawAspect="Content" ObjectID="_1730086926" r:id="rId556"/>
        </w:object>
      </w:r>
      <w:r w:rsidRPr="009D5914">
        <w:rPr>
          <w:sz w:val="28"/>
          <w:szCs w:val="28"/>
          <w:lang w:val="ru-RU"/>
        </w:rPr>
        <w:t xml:space="preserve"> = 2,3659кг.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кислорода в </w:t>
      </w:r>
      <w:r w:rsidRPr="00DC76EF">
        <w:rPr>
          <w:sz w:val="28"/>
          <w:szCs w:val="28"/>
        </w:rPr>
        <w:t>CuO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2,3659 – 1,89 = 0,4759кг.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меди, содержащаяся в огарке в 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2,7·0,3 = 0,81кг.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Масса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20" w:dyaOrig="720">
          <v:shape id="_x0000_i1302" type="#_x0000_t75" style="width:161.25pt;height:36pt" o:ole="">
            <v:imagedata r:id="rId557" o:title=""/>
          </v:shape>
          <o:OLEObject Type="Embed" ProgID="Equation.3" ShapeID="_x0000_i1302" DrawAspect="Content" ObjectID="_1730086927" r:id="rId558"/>
        </w:object>
      </w:r>
      <w:r w:rsidRPr="009D5914">
        <w:rPr>
          <w:sz w:val="28"/>
          <w:szCs w:val="28"/>
          <w:lang w:val="ru-RU"/>
        </w:rPr>
        <w:t>= 0,81·</w:t>
      </w:r>
      <w:r w:rsidRPr="00DC76EF">
        <w:rPr>
          <w:position w:val="-28"/>
          <w:sz w:val="28"/>
          <w:szCs w:val="28"/>
        </w:rPr>
        <w:object w:dxaOrig="780" w:dyaOrig="660">
          <v:shape id="_x0000_i1303" type="#_x0000_t75" style="width:39pt;height:33pt" o:ole="">
            <v:imagedata r:id="rId559" o:title=""/>
          </v:shape>
          <o:OLEObject Type="Embed" ProgID="Equation.3" ShapeID="_x0000_i1303" DrawAspect="Content" ObjectID="_1730086928" r:id="rId560"/>
        </w:object>
      </w:r>
      <w:r w:rsidRPr="009D5914">
        <w:rPr>
          <w:sz w:val="28"/>
          <w:szCs w:val="28"/>
          <w:lang w:val="ru-RU"/>
        </w:rPr>
        <w:t>= 3,0498кг.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Масса  железа в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40" w:dyaOrig="740">
          <v:shape id="_x0000_i1304" type="#_x0000_t75" style="width:162pt;height:36.75pt" o:ole="">
            <v:imagedata r:id="rId561" o:title=""/>
          </v:shape>
          <o:OLEObject Type="Embed" ProgID="Equation.3" ShapeID="_x0000_i1304" DrawAspect="Content" ObjectID="_1730086929" r:id="rId562"/>
        </w:object>
      </w:r>
      <w:r w:rsidRPr="009D5914">
        <w:rPr>
          <w:sz w:val="28"/>
          <w:szCs w:val="28"/>
          <w:lang w:val="ru-RU"/>
        </w:rPr>
        <w:t>=3,0498·</w:t>
      </w:r>
      <w:r w:rsidRPr="00DC76EF">
        <w:rPr>
          <w:position w:val="-28"/>
          <w:sz w:val="28"/>
          <w:szCs w:val="28"/>
        </w:rPr>
        <w:object w:dxaOrig="880" w:dyaOrig="660">
          <v:shape id="_x0000_i1305" type="#_x0000_t75" style="width:44.25pt;height:33pt" o:ole="">
            <v:imagedata r:id="rId563" o:title=""/>
          </v:shape>
          <o:OLEObject Type="Embed" ProgID="Equation.3" ShapeID="_x0000_i1305" DrawAspect="Content" ObjectID="_1730086930" r:id="rId564"/>
        </w:object>
      </w:r>
      <w:r w:rsidRPr="009D5914">
        <w:rPr>
          <w:sz w:val="28"/>
          <w:szCs w:val="28"/>
          <w:lang w:val="ru-RU"/>
        </w:rPr>
        <w:t>= 1,4239кг.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Масса  кислорода в 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40" w:dyaOrig="740">
          <v:shape id="_x0000_i1306" type="#_x0000_t75" style="width:162pt;height:36.75pt" o:ole="">
            <v:imagedata r:id="rId565" o:title=""/>
          </v:shape>
          <o:OLEObject Type="Embed" ProgID="Equation.3" ShapeID="_x0000_i1306" DrawAspect="Content" ObjectID="_1730086931" r:id="rId566"/>
        </w:object>
      </w:r>
      <w:r w:rsidRPr="009D5914">
        <w:rPr>
          <w:sz w:val="28"/>
          <w:szCs w:val="28"/>
          <w:lang w:val="ru-RU"/>
        </w:rPr>
        <w:t>=3,0498·</w:t>
      </w:r>
      <w:r w:rsidRPr="00DC76EF">
        <w:rPr>
          <w:position w:val="-28"/>
          <w:sz w:val="28"/>
          <w:szCs w:val="28"/>
        </w:rPr>
        <w:object w:dxaOrig="780" w:dyaOrig="660">
          <v:shape id="_x0000_i1307" type="#_x0000_t75" style="width:39pt;height:33pt" o:ole="">
            <v:imagedata r:id="rId567" o:title=""/>
          </v:shape>
          <o:OLEObject Type="Embed" ProgID="Equation.3" ShapeID="_x0000_i1307" DrawAspect="Content" ObjectID="_1730086932" r:id="rId568"/>
        </w:object>
      </w:r>
      <w:r w:rsidRPr="009D5914">
        <w:rPr>
          <w:sz w:val="28"/>
          <w:szCs w:val="28"/>
          <w:lang w:val="ru-RU"/>
        </w:rPr>
        <w:t>= 0,8159кг.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соответствии с принятым распределением в огарке масса </w:t>
      </w:r>
      <w:r>
        <w:rPr>
          <w:sz w:val="28"/>
          <w:szCs w:val="28"/>
        </w:rPr>
        <w:t>Cd</w:t>
      </w:r>
      <w:r w:rsidRPr="009D5914">
        <w:rPr>
          <w:sz w:val="28"/>
          <w:szCs w:val="28"/>
          <w:lang w:val="ru-RU"/>
        </w:rPr>
        <w:t xml:space="preserve"> в  </w:t>
      </w:r>
      <w:r w:rsidRPr="00DC76EF">
        <w:rPr>
          <w:sz w:val="28"/>
          <w:szCs w:val="28"/>
        </w:rPr>
        <w:t>CdO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0,7·0,25 =  0,175кг.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Масса 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 xml:space="preserve"> в огарке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060" w:dyaOrig="700">
          <v:shape id="_x0000_i1308" type="#_x0000_t75" style="width:102.75pt;height:35.25pt" o:ole="">
            <v:imagedata r:id="rId569" o:title=""/>
          </v:shape>
          <o:OLEObject Type="Embed" ProgID="Equation.3" ShapeID="_x0000_i1308" DrawAspect="Content" ObjectID="_1730086933" r:id="rId570"/>
        </w:object>
      </w:r>
      <w:r w:rsidRPr="009D5914">
        <w:rPr>
          <w:sz w:val="28"/>
          <w:szCs w:val="28"/>
          <w:lang w:val="ru-RU"/>
        </w:rPr>
        <w:t>=0,175·</w:t>
      </w:r>
      <w:r w:rsidRPr="00DC76EF">
        <w:rPr>
          <w:position w:val="-28"/>
          <w:sz w:val="28"/>
          <w:szCs w:val="28"/>
        </w:rPr>
        <w:object w:dxaOrig="620" w:dyaOrig="660">
          <v:shape id="_x0000_i1309" type="#_x0000_t75" style="width:30.75pt;height:33pt" o:ole="">
            <v:imagedata r:id="rId571" o:title=""/>
          </v:shape>
          <o:OLEObject Type="Embed" ProgID="Equation.3" ShapeID="_x0000_i1309" DrawAspect="Content" ObjectID="_1730086934" r:id="rId572"/>
        </w:object>
      </w:r>
      <w:r w:rsidRPr="009D5914">
        <w:rPr>
          <w:sz w:val="28"/>
          <w:szCs w:val="28"/>
          <w:lang w:val="ru-RU"/>
        </w:rPr>
        <w:t xml:space="preserve"> = 0,1999кг.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079" w:dyaOrig="700">
          <v:shape id="_x0000_i1310" type="#_x0000_t75" style="width:104.25pt;height:35.25pt" o:ole="">
            <v:imagedata r:id="rId573" o:title=""/>
          </v:shape>
          <o:OLEObject Type="Embed" ProgID="Equation.3" ShapeID="_x0000_i1310" DrawAspect="Content" ObjectID="_1730086935" r:id="rId574"/>
        </w:object>
      </w:r>
      <w:r w:rsidRPr="009D5914">
        <w:rPr>
          <w:sz w:val="28"/>
          <w:szCs w:val="28"/>
          <w:lang w:val="ru-RU"/>
        </w:rPr>
        <w:t>=0,1999·</w:t>
      </w:r>
      <w:r w:rsidRPr="00DC76EF">
        <w:rPr>
          <w:position w:val="-28"/>
          <w:sz w:val="28"/>
          <w:szCs w:val="28"/>
        </w:rPr>
        <w:object w:dxaOrig="620" w:dyaOrig="660">
          <v:shape id="_x0000_i1311" type="#_x0000_t75" style="width:30.75pt;height:33pt" o:ole="">
            <v:imagedata r:id="rId575" o:title=""/>
          </v:shape>
          <o:OLEObject Type="Embed" ProgID="Equation.3" ShapeID="_x0000_i1311" DrawAspect="Content" ObjectID="_1730086936" r:id="rId576"/>
        </w:object>
      </w:r>
      <w:r w:rsidRPr="009D5914">
        <w:rPr>
          <w:sz w:val="28"/>
          <w:szCs w:val="28"/>
          <w:lang w:val="ru-RU"/>
        </w:rPr>
        <w:t xml:space="preserve"> = 0,0249кг.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>
        <w:rPr>
          <w:sz w:val="28"/>
          <w:szCs w:val="28"/>
        </w:rPr>
        <w:t>Cd</w:t>
      </w:r>
      <w:r w:rsidRPr="009D5914">
        <w:rPr>
          <w:sz w:val="28"/>
          <w:szCs w:val="28"/>
          <w:lang w:val="ru-RU"/>
        </w:rPr>
        <w:t xml:space="preserve"> в 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0,3·0,25 =0,075кг.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00" w:dyaOrig="720">
          <v:shape id="_x0000_i1312" type="#_x0000_t75" style="width:159.75pt;height:36pt" o:ole="">
            <v:imagedata r:id="rId577" o:title=""/>
          </v:shape>
          <o:OLEObject Type="Embed" ProgID="Equation.3" ShapeID="_x0000_i1312" DrawAspect="Content" ObjectID="_1730086937" r:id="rId578"/>
        </w:object>
      </w:r>
      <w:r w:rsidRPr="009D5914">
        <w:rPr>
          <w:sz w:val="28"/>
          <w:szCs w:val="28"/>
          <w:lang w:val="ru-RU"/>
        </w:rPr>
        <w:t>=0,075·</w:t>
      </w:r>
      <w:r w:rsidRPr="00DC76EF">
        <w:rPr>
          <w:position w:val="-28"/>
          <w:sz w:val="28"/>
          <w:szCs w:val="28"/>
        </w:rPr>
        <w:object w:dxaOrig="620" w:dyaOrig="660">
          <v:shape id="_x0000_i1313" type="#_x0000_t75" style="width:30.75pt;height:33pt" o:ole="">
            <v:imagedata r:id="rId579" o:title=""/>
          </v:shape>
          <o:OLEObject Type="Embed" ProgID="Equation.3" ShapeID="_x0000_i1313" DrawAspect="Content" ObjectID="_1730086938" r:id="rId580"/>
        </w:object>
      </w:r>
      <w:r w:rsidRPr="009D5914">
        <w:rPr>
          <w:sz w:val="28"/>
          <w:szCs w:val="28"/>
          <w:lang w:val="ru-RU"/>
        </w:rPr>
        <w:t xml:space="preserve"> = 0,1922кг.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</w:t>
      </w:r>
      <w:r w:rsidRPr="009D5914">
        <w:rPr>
          <w:sz w:val="28"/>
          <w:szCs w:val="28"/>
          <w:lang w:val="ru-RU"/>
        </w:rPr>
        <w:t>е в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 xml:space="preserve">*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00" w:dyaOrig="740">
          <v:shape id="_x0000_i1314" type="#_x0000_t75" style="width:159.75pt;height:36.75pt" o:ole="">
            <v:imagedata r:id="rId581" o:title=""/>
          </v:shape>
          <o:OLEObject Type="Embed" ProgID="Equation.3" ShapeID="_x0000_i1314" DrawAspect="Content" ObjectID="_1730086939" r:id="rId582"/>
        </w:object>
      </w:r>
      <w:r w:rsidRPr="009D5914">
        <w:rPr>
          <w:sz w:val="28"/>
          <w:szCs w:val="28"/>
          <w:lang w:val="ru-RU"/>
        </w:rPr>
        <w:t>=0,1922·</w:t>
      </w:r>
      <w:r w:rsidRPr="00DC76EF">
        <w:rPr>
          <w:position w:val="-28"/>
          <w:sz w:val="28"/>
          <w:szCs w:val="28"/>
        </w:rPr>
        <w:object w:dxaOrig="880" w:dyaOrig="660">
          <v:shape id="_x0000_i1315" type="#_x0000_t75" style="width:44.25pt;height:33pt" o:ole="">
            <v:imagedata r:id="rId583" o:title=""/>
          </v:shape>
          <o:OLEObject Type="Embed" ProgID="Equation.3" ShapeID="_x0000_i1315" DrawAspect="Content" ObjectID="_1730086940" r:id="rId584"/>
        </w:object>
      </w:r>
      <w:r w:rsidRPr="009D5914">
        <w:rPr>
          <w:sz w:val="28"/>
          <w:szCs w:val="28"/>
          <w:lang w:val="ru-RU"/>
        </w:rPr>
        <w:t xml:space="preserve"> = 0,0745кг.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феррите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 xml:space="preserve">·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00" w:dyaOrig="740">
          <v:shape id="_x0000_i1316" type="#_x0000_t75" style="width:159.75pt;height:36.75pt" o:ole="">
            <v:imagedata r:id="rId585" o:title=""/>
          </v:shape>
          <o:OLEObject Type="Embed" ProgID="Equation.3" ShapeID="_x0000_i1316" DrawAspect="Content" ObjectID="_1730086941" r:id="rId586"/>
        </w:object>
      </w:r>
      <w:r w:rsidRPr="009D5914">
        <w:rPr>
          <w:sz w:val="28"/>
          <w:szCs w:val="28"/>
          <w:lang w:val="ru-RU"/>
        </w:rPr>
        <w:t>=0,1922·</w:t>
      </w:r>
      <w:r w:rsidRPr="00DC76EF">
        <w:rPr>
          <w:position w:val="-28"/>
          <w:sz w:val="28"/>
          <w:szCs w:val="28"/>
        </w:rPr>
        <w:object w:dxaOrig="600" w:dyaOrig="660">
          <v:shape id="_x0000_i1317" type="#_x0000_t75" style="width:30pt;height:33pt" o:ole="">
            <v:imagedata r:id="rId587" o:title=""/>
          </v:shape>
          <o:OLEObject Type="Embed" ProgID="Equation.3" ShapeID="_x0000_i1317" DrawAspect="Content" ObjectID="_1730086942" r:id="rId588"/>
        </w:object>
      </w:r>
      <w:r w:rsidRPr="009D5914">
        <w:rPr>
          <w:sz w:val="28"/>
          <w:szCs w:val="28"/>
          <w:lang w:val="ru-RU"/>
        </w:rPr>
        <w:t xml:space="preserve"> = 0,0427кг.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Кальций, находящийся в концентрате  в соединении СаО, в огарке  находится в соединении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. Масса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240" w:dyaOrig="720">
          <v:shape id="_x0000_i1318" type="#_x0000_t75" style="width:111.75pt;height:36pt" o:ole="">
            <v:imagedata r:id="rId589" o:title=""/>
          </v:shape>
          <o:OLEObject Type="Embed" ProgID="Equation.3" ShapeID="_x0000_i1318" DrawAspect="Content" ObjectID="_1730086943" r:id="rId590"/>
        </w:object>
      </w:r>
      <w:r w:rsidRPr="009D5914">
        <w:rPr>
          <w:sz w:val="28"/>
          <w:szCs w:val="28"/>
          <w:lang w:val="ru-RU"/>
        </w:rPr>
        <w:t>=1,2·</w:t>
      </w:r>
      <w:r w:rsidRPr="00DC76EF">
        <w:rPr>
          <w:position w:val="-28"/>
          <w:sz w:val="28"/>
          <w:szCs w:val="28"/>
        </w:rPr>
        <w:object w:dxaOrig="720" w:dyaOrig="660">
          <v:shape id="_x0000_i1319" type="#_x0000_t75" style="width:36pt;height:33pt" o:ole="">
            <v:imagedata r:id="rId591" o:title=""/>
          </v:shape>
          <o:OLEObject Type="Embed" ProgID="Equation.3" ShapeID="_x0000_i1319" DrawAspect="Content" ObjectID="_1730086944" r:id="rId592"/>
        </w:object>
      </w:r>
      <w:r w:rsidRPr="009D5914">
        <w:rPr>
          <w:sz w:val="28"/>
          <w:szCs w:val="28"/>
          <w:lang w:val="ru-RU"/>
        </w:rPr>
        <w:t xml:space="preserve"> = 2,9131кг.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серы в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составит: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2400" w:dyaOrig="740">
          <v:shape id="_x0000_i1320" type="#_x0000_t75" style="width:120pt;height:36.75pt" o:ole="">
            <v:imagedata r:id="rId593" o:title=""/>
          </v:shape>
          <o:OLEObject Type="Embed" ProgID="Equation.3" ShapeID="_x0000_i1320" DrawAspect="Content" ObjectID="_1730086945" r:id="rId594"/>
        </w:object>
      </w:r>
      <w:r w:rsidRPr="009D5914">
        <w:rPr>
          <w:sz w:val="28"/>
          <w:szCs w:val="28"/>
          <w:lang w:val="ru-RU"/>
        </w:rPr>
        <w:t>=2,9131·</w:t>
      </w:r>
      <w:r w:rsidRPr="00DC76EF">
        <w:rPr>
          <w:position w:val="-28"/>
          <w:sz w:val="28"/>
          <w:szCs w:val="28"/>
        </w:rPr>
        <w:object w:dxaOrig="720" w:dyaOrig="660">
          <v:shape id="_x0000_i1321" type="#_x0000_t75" style="width:36pt;height:33pt" o:ole="">
            <v:imagedata r:id="rId595" o:title=""/>
          </v:shape>
          <o:OLEObject Type="Embed" ProgID="Equation.3" ShapeID="_x0000_i1321" DrawAspect="Content" ObjectID="_1730086946" r:id="rId596"/>
        </w:object>
      </w:r>
      <w:r w:rsidRPr="009D5914">
        <w:rPr>
          <w:sz w:val="28"/>
          <w:szCs w:val="28"/>
          <w:lang w:val="ru-RU"/>
        </w:rPr>
        <w:t xml:space="preserve"> = 0,686кг.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, несвязанная с </w:t>
      </w:r>
      <w:r w:rsidRPr="00DC76EF">
        <w:rPr>
          <w:sz w:val="28"/>
          <w:szCs w:val="28"/>
        </w:rPr>
        <w:t>CaO</w:t>
      </w:r>
      <w:r w:rsidRPr="009D5914">
        <w:rPr>
          <w:sz w:val="28"/>
          <w:szCs w:val="28"/>
          <w:lang w:val="ru-RU"/>
        </w:rPr>
        <w:t>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2,9131 – 1,2 – 0,686 = 1,0271кг.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Считаем, что </w:t>
      </w: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и прочие из концентрата полностью без изменений переходят в огарок. Их масса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 − 3,3кг, 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− 1,5кг, прочие – 1,02кг.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Рассчитаем массу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огарке. По распределению железа было принято, что 90% железа находится в соединении феррита. Количество железа, содержащееся в виде феррита цинка,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0,9·8,1 =7,29кг.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железа, содержащегося в феррите цинка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7,29 – 1,4239(CuO·Fe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) – 0,0745(СdO·Fe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) = 5,7916кг.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A3290C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9D5914">
        <w:rPr>
          <w:sz w:val="28"/>
          <w:szCs w:val="28"/>
          <w:lang w:val="ru-RU"/>
        </w:rPr>
        <w:t>Масса феррита цинка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180" w:dyaOrig="720">
          <v:shape id="_x0000_i1322" type="#_x0000_t75" style="width:159pt;height:36pt" o:ole="">
            <v:imagedata r:id="rId597" o:title=""/>
          </v:shape>
          <o:OLEObject Type="Embed" ProgID="Equation.3" ShapeID="_x0000_i1322" DrawAspect="Content" ObjectID="_1730086947" r:id="rId598"/>
        </w:object>
      </w:r>
      <w:r w:rsidRPr="009D5914">
        <w:rPr>
          <w:sz w:val="28"/>
          <w:szCs w:val="28"/>
          <w:lang w:val="ru-RU"/>
        </w:rPr>
        <w:t>=5,7916·</w:t>
      </w:r>
      <w:r w:rsidRPr="00DC76EF">
        <w:rPr>
          <w:position w:val="-28"/>
          <w:sz w:val="28"/>
          <w:szCs w:val="28"/>
        </w:rPr>
        <w:object w:dxaOrig="880" w:dyaOrig="660">
          <v:shape id="_x0000_i1323" type="#_x0000_t75" style="width:44.25pt;height:33pt" o:ole="">
            <v:imagedata r:id="rId599" o:title=""/>
          </v:shape>
          <o:OLEObject Type="Embed" ProgID="Equation.3" ShapeID="_x0000_i1323" DrawAspect="Content" ObjectID="_1730086948" r:id="rId600"/>
        </w:object>
      </w:r>
      <w:r w:rsidRPr="009D5914">
        <w:rPr>
          <w:sz w:val="28"/>
          <w:szCs w:val="28"/>
          <w:lang w:val="ru-RU"/>
        </w:rPr>
        <w:t xml:space="preserve"> = 12,4994кг.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цинка в феррите цинка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00" w:dyaOrig="740">
          <v:shape id="_x0000_i1324" type="#_x0000_t75" style="width:159.75pt;height:36.75pt" o:ole="">
            <v:imagedata r:id="rId601" o:title=""/>
          </v:shape>
          <o:OLEObject Type="Embed" ProgID="Equation.3" ShapeID="_x0000_i1324" DrawAspect="Content" ObjectID="_1730086949" r:id="rId602"/>
        </w:object>
      </w:r>
      <w:r w:rsidRPr="009D5914">
        <w:rPr>
          <w:sz w:val="28"/>
          <w:szCs w:val="28"/>
          <w:lang w:val="ru-RU"/>
        </w:rPr>
        <w:t>=12,4994·</w:t>
      </w:r>
      <w:r w:rsidRPr="00DC76EF">
        <w:rPr>
          <w:position w:val="-28"/>
          <w:sz w:val="28"/>
          <w:szCs w:val="28"/>
        </w:rPr>
        <w:object w:dxaOrig="760" w:dyaOrig="660">
          <v:shape id="_x0000_i1325" type="#_x0000_t75" style="width:38.25pt;height:33pt" o:ole="">
            <v:imagedata r:id="rId603" o:title=""/>
          </v:shape>
          <o:OLEObject Type="Embed" ProgID="Equation.3" ShapeID="_x0000_i1325" DrawAspect="Content" ObjectID="_1730086950" r:id="rId604"/>
        </w:object>
      </w:r>
      <w:r w:rsidRPr="009D5914">
        <w:rPr>
          <w:sz w:val="28"/>
          <w:szCs w:val="28"/>
          <w:lang w:val="ru-RU"/>
        </w:rPr>
        <w:t xml:space="preserve"> = 3,3894кг.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феррите цинка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00" w:dyaOrig="740">
          <v:shape id="_x0000_i1326" type="#_x0000_t75" style="width:159.75pt;height:36.75pt" o:ole="">
            <v:imagedata r:id="rId605" o:title=""/>
          </v:shape>
          <o:OLEObject Type="Embed" ProgID="Equation.3" ShapeID="_x0000_i1326" DrawAspect="Content" ObjectID="_1730086951" r:id="rId606"/>
        </w:object>
      </w:r>
      <w:r w:rsidRPr="009D5914">
        <w:rPr>
          <w:sz w:val="28"/>
          <w:szCs w:val="28"/>
          <w:lang w:val="ru-RU"/>
        </w:rPr>
        <w:t>=12,4994·</w:t>
      </w:r>
      <w:r w:rsidRPr="00DC76EF">
        <w:rPr>
          <w:position w:val="-28"/>
          <w:sz w:val="28"/>
          <w:szCs w:val="28"/>
        </w:rPr>
        <w:object w:dxaOrig="760" w:dyaOrig="660">
          <v:shape id="_x0000_i1327" type="#_x0000_t75" style="width:38.25pt;height:33pt" o:ole="">
            <v:imagedata r:id="rId607" o:title=""/>
          </v:shape>
          <o:OLEObject Type="Embed" ProgID="Equation.3" ShapeID="_x0000_i1327" DrawAspect="Content" ObjectID="_1730086952" r:id="rId608"/>
        </w:object>
      </w:r>
      <w:r w:rsidRPr="009D5914">
        <w:rPr>
          <w:sz w:val="28"/>
          <w:szCs w:val="28"/>
          <w:lang w:val="ru-RU"/>
        </w:rPr>
        <w:t>= 3,3184кг.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соответствии с принятым распределением, масса железа, связанного в соединении </w:t>
      </w:r>
      <w:r w:rsidRPr="00DC76EF">
        <w:rPr>
          <w:sz w:val="28"/>
          <w:szCs w:val="28"/>
        </w:rPr>
        <w:t>FeO</w:t>
      </w:r>
      <w:r w:rsidRPr="009D5914">
        <w:rPr>
          <w:sz w:val="28"/>
          <w:szCs w:val="28"/>
          <w:lang w:val="ru-RU"/>
        </w:rPr>
        <w:t>, составит: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8,1·0,05 = 0,405кг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 </w:t>
      </w:r>
      <w:r w:rsidRPr="00DC76EF">
        <w:rPr>
          <w:sz w:val="28"/>
          <w:szCs w:val="28"/>
        </w:rPr>
        <w:t>FeO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040" w:dyaOrig="700">
          <v:shape id="_x0000_i1328" type="#_x0000_t75" style="width:102pt;height:35.25pt" o:ole="">
            <v:imagedata r:id="rId609" o:title=""/>
          </v:shape>
          <o:OLEObject Type="Embed" ProgID="Equation.3" ShapeID="_x0000_i1328" DrawAspect="Content" ObjectID="_1730086953" r:id="rId610"/>
        </w:object>
      </w:r>
      <w:r w:rsidRPr="009D5914">
        <w:rPr>
          <w:sz w:val="28"/>
          <w:szCs w:val="28"/>
          <w:lang w:val="ru-RU"/>
        </w:rPr>
        <w:t>=0,405·</w:t>
      </w:r>
      <w:r w:rsidRPr="00DC76EF">
        <w:rPr>
          <w:sz w:val="28"/>
          <w:szCs w:val="28"/>
        </w:rPr>
        <w:object w:dxaOrig="620" w:dyaOrig="660">
          <v:shape id="_x0000_i1329" type="#_x0000_t75" style="width:30.75pt;height:33pt" o:ole="">
            <v:imagedata r:id="rId611" o:title=""/>
          </v:shape>
          <o:OLEObject Type="Embed" ProgID="Equation.3" ShapeID="_x0000_i1329" DrawAspect="Content" ObjectID="_1730086954" r:id="rId612"/>
        </w:object>
      </w:r>
      <w:r w:rsidRPr="009D5914">
        <w:rPr>
          <w:sz w:val="28"/>
          <w:szCs w:val="28"/>
          <w:lang w:val="ru-RU"/>
        </w:rPr>
        <w:t xml:space="preserve"> = 0,521кг.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железа, связанного в соединении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0,05·8,1 = 0,405кг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340" w:dyaOrig="720">
          <v:shape id="_x0000_i1330" type="#_x0000_t75" style="width:117pt;height:36pt" o:ole="">
            <v:imagedata r:id="rId613" o:title=""/>
          </v:shape>
          <o:OLEObject Type="Embed" ProgID="Equation.3" ShapeID="_x0000_i1330" DrawAspect="Content" ObjectID="_1730086955" r:id="rId614"/>
        </w:object>
      </w:r>
      <w:r w:rsidRPr="009D5914">
        <w:rPr>
          <w:sz w:val="28"/>
          <w:szCs w:val="28"/>
          <w:lang w:val="ru-RU"/>
        </w:rPr>
        <w:t>=0,405·</w:t>
      </w:r>
      <w:r w:rsidRPr="00DC76EF">
        <w:rPr>
          <w:sz w:val="28"/>
          <w:szCs w:val="28"/>
        </w:rPr>
        <w:object w:dxaOrig="880" w:dyaOrig="660">
          <v:shape id="_x0000_i1331" type="#_x0000_t75" style="width:44.25pt;height:33pt" o:ole="">
            <v:imagedata r:id="rId615" o:title=""/>
          </v:shape>
          <o:OLEObject Type="Embed" ProgID="Equation.3" ShapeID="_x0000_i1331" DrawAspect="Content" ObjectID="_1730086956" r:id="rId616"/>
        </w:object>
      </w:r>
      <w:r w:rsidRPr="009D5914">
        <w:rPr>
          <w:sz w:val="28"/>
          <w:szCs w:val="28"/>
          <w:lang w:val="ru-RU"/>
        </w:rPr>
        <w:t xml:space="preserve"> = 0,579кг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c</w:t>
      </w:r>
      <w:r w:rsidRPr="009D5914">
        <w:rPr>
          <w:sz w:val="28"/>
          <w:szCs w:val="28"/>
          <w:lang w:val="ru-RU"/>
        </w:rPr>
        <w:t>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8"/>
          <w:sz w:val="28"/>
          <w:szCs w:val="28"/>
        </w:rPr>
        <w:object w:dxaOrig="2299" w:dyaOrig="780">
          <v:shape id="_x0000_i1332" type="#_x0000_t75" style="width:114.75pt;height:39pt" o:ole="">
            <v:imagedata r:id="rId617" o:title=""/>
          </v:shape>
          <o:OLEObject Type="Embed" ProgID="Equation.3" ShapeID="_x0000_i1332" DrawAspect="Content" ObjectID="_1730086957" r:id="rId618"/>
        </w:object>
      </w:r>
      <w:r w:rsidRPr="009D5914">
        <w:rPr>
          <w:sz w:val="28"/>
          <w:szCs w:val="28"/>
          <w:lang w:val="ru-RU"/>
        </w:rPr>
        <w:t>=0,579·</w:t>
      </w:r>
      <w:r w:rsidRPr="00DC76EF">
        <w:rPr>
          <w:sz w:val="28"/>
          <w:szCs w:val="28"/>
        </w:rPr>
        <w:object w:dxaOrig="620" w:dyaOrig="660">
          <v:shape id="_x0000_i1333" type="#_x0000_t75" style="width:30.75pt;height:33pt" o:ole="">
            <v:imagedata r:id="rId619" o:title=""/>
          </v:shape>
          <o:OLEObject Type="Embed" ProgID="Equation.3" ShapeID="_x0000_i1333" DrawAspect="Content" ObjectID="_1730086958" r:id="rId620"/>
        </w:object>
      </w:r>
      <w:r w:rsidRPr="009D5914">
        <w:rPr>
          <w:sz w:val="28"/>
          <w:szCs w:val="28"/>
          <w:lang w:val="ru-RU"/>
        </w:rPr>
        <w:t xml:space="preserve"> = 0,174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Считаем, что вся сульфидная сера в огарке связана в виде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. Обозначим массу огарка через х.  Масса серы в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c</w:t>
      </w:r>
      <w:r w:rsidRPr="009D5914">
        <w:rPr>
          <w:sz w:val="28"/>
          <w:szCs w:val="28"/>
          <w:lang w:val="ru-RU"/>
        </w:rPr>
        <w:t>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0,003х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0,003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object w:dxaOrig="639" w:dyaOrig="619">
          <v:shape id="_x0000_i1334" type="#_x0000_t75" style="width:32.25pt;height:30.75pt" o:ole="">
            <v:imagedata r:id="rId621" o:title=""/>
          </v:shape>
          <o:OLEObject Type="Embed" ProgID="Equation.3" ShapeID="_x0000_i1334" DrawAspect="Content" ObjectID="_1730086959" r:id="rId622"/>
        </w:object>
      </w:r>
      <w:r w:rsidRPr="009D5914">
        <w:rPr>
          <w:sz w:val="28"/>
          <w:szCs w:val="28"/>
          <w:lang w:val="ru-RU"/>
        </w:rPr>
        <w:t xml:space="preserve"> = 0,009117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Массу </w:t>
      </w:r>
      <w:r w:rsidRPr="00DC76EF">
        <w:rPr>
          <w:sz w:val="28"/>
          <w:szCs w:val="28"/>
        </w:rPr>
        <w:t>Zn</w:t>
      </w:r>
      <w:r w:rsidRPr="009D5914">
        <w:rPr>
          <w:sz w:val="28"/>
          <w:szCs w:val="28"/>
          <w:lang w:val="ru-RU"/>
        </w:rPr>
        <w:t xml:space="preserve"> в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определим разностью: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0,009117х – 0,003х = 0,006117х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сульфатной серы в огарке составляет: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0,03х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сульфатной серы, связанной с цинком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0,03х − 0,1277(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lang w:val="ru-RU"/>
        </w:rPr>
        <w:t>4) – 0,686(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lang w:val="ru-RU"/>
        </w:rPr>
        <w:t>4) =  0,03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− 0,8137кг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(0,03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− 0,8137)·</w:t>
      </w:r>
      <w:r w:rsidRPr="00DC76EF">
        <w:rPr>
          <w:sz w:val="28"/>
          <w:szCs w:val="28"/>
        </w:rPr>
        <w:object w:dxaOrig="720" w:dyaOrig="660">
          <v:shape id="_x0000_i1335" type="#_x0000_t75" style="width:36pt;height:33pt" o:ole="">
            <v:imagedata r:id="rId623" o:title=""/>
          </v:shape>
          <o:OLEObject Type="Embed" ProgID="Equation.3" ShapeID="_x0000_i1335" DrawAspect="Content" ObjectID="_1730086960" r:id="rId624"/>
        </w:object>
      </w:r>
      <w:r w:rsidRPr="009D5914">
        <w:rPr>
          <w:sz w:val="28"/>
          <w:szCs w:val="28"/>
          <w:lang w:val="ru-RU"/>
        </w:rPr>
        <w:t xml:space="preserve"> = 0,15106х − 4,09718кг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цинка в 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(0,15106х − 4,09718)·</w:t>
      </w:r>
      <w:r w:rsidRPr="00DC76EF">
        <w:rPr>
          <w:sz w:val="28"/>
          <w:szCs w:val="28"/>
        </w:rPr>
        <w:object w:dxaOrig="720" w:dyaOrig="660">
          <v:shape id="_x0000_i1336" type="#_x0000_t75" style="width:36pt;height:33pt" o:ole="">
            <v:imagedata r:id="rId625" o:title=""/>
          </v:shape>
          <o:OLEObject Type="Embed" ProgID="Equation.3" ShapeID="_x0000_i1336" DrawAspect="Content" ObjectID="_1730086961" r:id="rId626"/>
        </w:object>
      </w:r>
      <w:r w:rsidRPr="009D5914">
        <w:rPr>
          <w:sz w:val="28"/>
          <w:szCs w:val="28"/>
          <w:lang w:val="ru-RU"/>
        </w:rPr>
        <w:t xml:space="preserve"> = 0,06117х – 1,65913кг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c</w:t>
      </w:r>
      <w:r w:rsidRPr="009D5914">
        <w:rPr>
          <w:sz w:val="28"/>
          <w:szCs w:val="28"/>
          <w:lang w:val="ru-RU"/>
        </w:rPr>
        <w:t>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(0,15106х − 4,09718)·</w:t>
      </w:r>
      <w:r w:rsidRPr="00DC76EF">
        <w:rPr>
          <w:sz w:val="28"/>
          <w:szCs w:val="28"/>
        </w:rPr>
        <w:object w:dxaOrig="720" w:dyaOrig="660">
          <v:shape id="_x0000_i1337" type="#_x0000_t75" style="width:36pt;height:33pt" o:ole="">
            <v:imagedata r:id="rId627" o:title=""/>
          </v:shape>
          <o:OLEObject Type="Embed" ProgID="Equation.3" ShapeID="_x0000_i1337" DrawAspect="Content" ObjectID="_1730086962" r:id="rId628"/>
        </w:object>
      </w:r>
      <w:r w:rsidRPr="009D5914">
        <w:rPr>
          <w:sz w:val="28"/>
          <w:szCs w:val="28"/>
          <w:lang w:val="ru-RU"/>
        </w:rPr>
        <w:t xml:space="preserve"> = 0,05989х – 1,62435кг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</w:t>
      </w:r>
      <w:r w:rsidRPr="009D5914">
        <w:rPr>
          <w:sz w:val="28"/>
          <w:szCs w:val="28"/>
          <w:lang w:val="ru-RU"/>
        </w:rPr>
        <w:t xml:space="preserve"> в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48,5 − 0,006117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>) – (0,06117х – 1,65913)(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lang w:val="ru-RU"/>
        </w:rPr>
        <w:t>4) – 3,3894(</w:t>
      </w:r>
      <w:r w:rsidRPr="00DC76EF">
        <w:rPr>
          <w:sz w:val="28"/>
          <w:szCs w:val="28"/>
        </w:rPr>
        <w:t>ZnFe</w:t>
      </w:r>
      <w:r w:rsidRPr="009D5914">
        <w:rPr>
          <w:sz w:val="28"/>
          <w:szCs w:val="28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lang w:val="ru-RU"/>
        </w:rPr>
        <w:t>4)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lastRenderedPageBreak/>
        <w:t>= 46,76973 – 0,067287х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 xml:space="preserve"> в концентрате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(46,76973 – 0,067287х)·</w:t>
      </w:r>
      <w:r w:rsidRPr="00DC76EF">
        <w:rPr>
          <w:sz w:val="28"/>
          <w:szCs w:val="28"/>
        </w:rPr>
        <w:object w:dxaOrig="640" w:dyaOrig="660">
          <v:shape id="_x0000_i1338" type="#_x0000_t75" style="width:32.25pt;height:33pt" o:ole="">
            <v:imagedata r:id="rId629" o:title=""/>
          </v:shape>
          <o:OLEObject Type="Embed" ProgID="Equation.3" ShapeID="_x0000_i1338" DrawAspect="Content" ObjectID="_1730086963" r:id="rId630"/>
        </w:object>
      </w:r>
      <w:r w:rsidRPr="009D5914">
        <w:rPr>
          <w:sz w:val="28"/>
          <w:szCs w:val="28"/>
          <w:lang w:val="ru-RU"/>
        </w:rPr>
        <w:t xml:space="preserve"> = 58,21712 – 0,083756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(58,21712 – 0,083756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>)·</w:t>
      </w:r>
      <w:r w:rsidRPr="00DC76EF">
        <w:rPr>
          <w:sz w:val="28"/>
          <w:szCs w:val="28"/>
        </w:rPr>
        <w:object w:dxaOrig="620" w:dyaOrig="660">
          <v:shape id="_x0000_i1339" type="#_x0000_t75" style="width:30.75pt;height:33pt" o:ole="">
            <v:imagedata r:id="rId631" o:title=""/>
          </v:shape>
          <o:OLEObject Type="Embed" ProgID="Equation.3" ShapeID="_x0000_i1339" DrawAspect="Content" ObjectID="_1730086964" r:id="rId632"/>
        </w:object>
      </w:r>
      <w:r w:rsidRPr="009D5914">
        <w:rPr>
          <w:sz w:val="28"/>
          <w:szCs w:val="28"/>
          <w:lang w:val="ru-RU"/>
        </w:rPr>
        <w:t xml:space="preserve"> =11,44739 – 0,016469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На основании рассчитанных масс компонентов огарка определяем массу огарка по балансовому уравнению.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х =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 xml:space="preserve">·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) 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>+ G(ZnO· 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) + G(FeO) + G(Fe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) + G(CaSO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) + G(SiO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) + G(Al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 xml:space="preserve">) + G(ZnS) 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>+ G(ZnSO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) + G(ZnO) +g(пр.)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</w:p>
    <w:p w:rsidR="009D5914" w:rsidRPr="00DC76EF" w:rsidRDefault="009D5914" w:rsidP="009D5914">
      <w:pPr>
        <w:jc w:val="both"/>
        <w:rPr>
          <w:sz w:val="28"/>
          <w:szCs w:val="28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9D5914">
        <w:rPr>
          <w:sz w:val="28"/>
          <w:szCs w:val="28"/>
          <w:lang w:val="ru-RU"/>
        </w:rPr>
        <w:t>После подстановки получим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х = 0,8887 + 1,2075 + 2,3659 + 3,0498 + 0,1999 + 0,1922 + 12,4994 + 0,521 + 0,579 + 2,9131 +3,3 +1,5 + 0,0091117х + (0,15106х – 4,09718) + (58,21712 – 0,083756х) + 1,02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Решая уравнение относительно х, получим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х = 91,3365кг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Таким образом, масса обожжённого концентрата составит 91,3365кг.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Рассчитаем массу отдельных компонентов огарка.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G(ZnS) = 0,009117x = 0,009117·91,3365 = 0,8327кг.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G(S)ZnS = 0,003x = 0,003·91,3365 = 0,274кг.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g(Zn)ZnS = 0,006117x = 0,006117·91,3365 = 0,5587кг.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) = 0,15106x – 4,09718 = 0,15106·91,3365 – 4,09718  =9,7001кг.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G(S) 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0,03x – 0,8137 = 0,03·91,3365– 0,8137 = 1,9264кг.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G(Zn) 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0,06117x – 1,65913 = 0,06117·91,3365 – 1,65913 =3,9279кг.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lastRenderedPageBreak/>
        <w:t>G(O) 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0,05989x – 1,62435 = 0,05989·91,3365 – 1,62435 =3,8458кг.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G(ZnO) =58,21712–0,083756x =58,21712 – 0,083756·91,3365 =50,5672кг.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G(Zn)ZnO =46,76973–0,067287x = 46,76973−0,067287·91,3365 = 40,624кг.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G(O)ZnO =11,44739–0,016469x = 11,44739–0,016469·91,3365 = 9,9432кг.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9D5914">
        <w:rPr>
          <w:sz w:val="28"/>
          <w:szCs w:val="28"/>
          <w:lang w:val="ru-RU"/>
        </w:rPr>
        <w:t>Масса сульфатной серы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G(S) 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G(S)PbSO</w:t>
      </w:r>
      <w:r w:rsidRPr="00DC76EF">
        <w:rPr>
          <w:sz w:val="28"/>
          <w:szCs w:val="28"/>
          <w:vertAlign w:val="subscript"/>
        </w:rPr>
        <w:t xml:space="preserve">4 </w:t>
      </w:r>
      <w:r w:rsidRPr="00DC76EF">
        <w:rPr>
          <w:sz w:val="28"/>
          <w:szCs w:val="28"/>
        </w:rPr>
        <w:t>+ G(S)CaSO</w:t>
      </w:r>
      <w:r w:rsidRPr="00DC76EF">
        <w:rPr>
          <w:sz w:val="28"/>
          <w:szCs w:val="28"/>
          <w:vertAlign w:val="subscript"/>
        </w:rPr>
        <w:t xml:space="preserve">4 </w:t>
      </w:r>
      <w:r w:rsidRPr="00DC76EF">
        <w:rPr>
          <w:sz w:val="28"/>
          <w:szCs w:val="28"/>
        </w:rPr>
        <w:t>+ G(S) 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0,1277 + 0,686 + 1,9264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= 2,7401кг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или 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859" w:dyaOrig="660">
          <v:shape id="_x0000_i1340" type="#_x0000_t75" style="width:42.75pt;height:33pt" o:ole="">
            <v:imagedata r:id="rId633" o:title=""/>
          </v:shape>
          <o:OLEObject Type="Embed" ProgID="Equation.3" ShapeID="_x0000_i1340" DrawAspect="Content" ObjectID="_1730086965" r:id="rId634"/>
        </w:object>
      </w:r>
      <w:r w:rsidRPr="009D5914">
        <w:rPr>
          <w:sz w:val="28"/>
          <w:szCs w:val="28"/>
          <w:lang w:val="ru-RU"/>
        </w:rPr>
        <w:t>·100 % = 3 %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Сульфидной серы (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  <w:lang w:val="ru-RU"/>
        </w:rPr>
        <w:t>)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в огарке содержится 0,274кг или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859" w:dyaOrig="660">
          <v:shape id="_x0000_i1341" type="#_x0000_t75" style="width:42.75pt;height:33pt" o:ole="">
            <v:imagedata r:id="rId635" o:title=""/>
          </v:shape>
          <o:OLEObject Type="Embed" ProgID="Equation.3" ShapeID="_x0000_i1341" DrawAspect="Content" ObjectID="_1730086966" r:id="rId636"/>
        </w:object>
      </w:r>
      <w:r w:rsidRPr="009D5914">
        <w:rPr>
          <w:sz w:val="28"/>
          <w:szCs w:val="28"/>
          <w:lang w:val="ru-RU"/>
        </w:rPr>
        <w:t xml:space="preserve"> ·100% = 0,3%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Отношение растворимого цинка в огарке к общему количеству цинка составит: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2"/>
          <w:sz w:val="28"/>
          <w:szCs w:val="28"/>
        </w:rPr>
        <w:object w:dxaOrig="4880" w:dyaOrig="720">
          <v:shape id="_x0000_i1342" type="#_x0000_t75" style="width:243.75pt;height:36pt" o:ole="">
            <v:imagedata r:id="rId637" o:title=""/>
          </v:shape>
          <o:OLEObject Type="Embed" ProgID="Equation.3" ShapeID="_x0000_i1342" DrawAspect="Content" ObjectID="_1730086967" r:id="rId638"/>
        </w:object>
      </w:r>
      <w:r w:rsidRPr="009D5914">
        <w:rPr>
          <w:sz w:val="28"/>
          <w:szCs w:val="28"/>
          <w:lang w:val="ru-RU"/>
        </w:rPr>
        <w:t xml:space="preserve"> =91,86%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На основании расчётных данных составляем таблицу 46. 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Таблица 73 −Рациональный состав обожжённого цинкового концентрата (кг.)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tbl>
      <w:tblPr>
        <w:tblW w:w="10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5"/>
        <w:gridCol w:w="951"/>
        <w:gridCol w:w="817"/>
        <w:gridCol w:w="684"/>
        <w:gridCol w:w="951"/>
        <w:gridCol w:w="817"/>
        <w:gridCol w:w="951"/>
        <w:gridCol w:w="1084"/>
        <w:gridCol w:w="710"/>
        <w:gridCol w:w="706"/>
        <w:gridCol w:w="795"/>
        <w:gridCol w:w="684"/>
        <w:gridCol w:w="1084"/>
      </w:tblGrid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9D5914" w:rsidRDefault="009D5914" w:rsidP="00023489">
            <w:pPr>
              <w:jc w:val="both"/>
              <w:rPr>
                <w:lang w:val="ru-R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Zn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Pb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Cu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Fe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Cd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S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O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CaO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Пр.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Всего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ZnO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40,624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9,9432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50,5672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ZnS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0,5587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0,274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0,8327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  <w:rPr>
                <w:vertAlign w:val="subscript"/>
              </w:rPr>
            </w:pPr>
            <w:r w:rsidRPr="00DC76EF">
              <w:t>ZnSO</w:t>
            </w:r>
            <w:r w:rsidRPr="00DC76EF">
              <w:rPr>
                <w:vertAlign w:val="subscript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3,9279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1,9264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3,8458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9,7001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ZnO·Fe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3,3894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5,7916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3,3184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12,4994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PbO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0,0637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0,8887</w:t>
            </w:r>
          </w:p>
        </w:tc>
      </w:tr>
      <w:tr w:rsidR="009D5914" w:rsidRPr="00DC76EF" w:rsidTr="00023489">
        <w:trPr>
          <w:trHeight w:val="462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  <w:rPr>
                <w:vertAlign w:val="subscript"/>
              </w:rPr>
            </w:pPr>
            <w:r w:rsidRPr="00DC76EF">
              <w:t>PbSO</w:t>
            </w:r>
            <w:r w:rsidRPr="00DC76EF">
              <w:rPr>
                <w:vertAlign w:val="subscript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0,1277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0,2548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1,2075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CuO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1,89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0,4759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2,3659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CuO·Fe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1,4239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0,8159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3,0498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CdO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0,175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0,0249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0,1999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CdO·Fe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0,0745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0,075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0,0427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0,1922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0,405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0,174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0,579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lastRenderedPageBreak/>
              <w:t>FeO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0,405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0,116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0,521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  <w:rPr>
                <w:vertAlign w:val="subscript"/>
              </w:rPr>
            </w:pPr>
            <w:r w:rsidRPr="00DC76EF">
              <w:t>CaSO</w:t>
            </w:r>
            <w:r w:rsidRPr="00DC76EF">
              <w:rPr>
                <w:vertAlign w:val="subscript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0,686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1,0271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2,9131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1,5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Прочие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1,02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1,02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Итого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48,5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1,65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2,7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8,1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0,25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3,0141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20,1024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1,02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91,3365</w:t>
            </w:r>
          </w:p>
        </w:tc>
      </w:tr>
    </w:tbl>
    <w:p w:rsidR="009D5914" w:rsidRPr="00DC76EF" w:rsidRDefault="009D5914" w:rsidP="009D5914">
      <w:pPr>
        <w:jc w:val="both"/>
        <w:rPr>
          <w:sz w:val="28"/>
          <w:szCs w:val="28"/>
        </w:rPr>
      </w:pPr>
    </w:p>
    <w:p w:rsidR="001F474E" w:rsidRPr="004366F5" w:rsidRDefault="009D5914" w:rsidP="001F474E">
      <w:pPr>
        <w:rPr>
          <w:rFonts w:ascii="Times New Roman" w:hAnsi="Times New Roman"/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</w:t>
      </w:r>
      <w:r w:rsidR="001F474E" w:rsidRPr="004366F5">
        <w:rPr>
          <w:rFonts w:ascii="Times New Roman" w:hAnsi="Times New Roman"/>
          <w:sz w:val="28"/>
          <w:szCs w:val="28"/>
          <w:lang w:val="ru-RU"/>
        </w:rPr>
        <w:t xml:space="preserve">Электролиз кадмия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 xml:space="preserve"> )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. Сила тока в цепи (</w:t>
      </w:r>
      <w:r>
        <w:rPr>
          <w:rFonts w:ascii="Times New Roman" w:hAnsi="Times New Roman"/>
          <w:sz w:val="28"/>
          <w:szCs w:val="28"/>
        </w:rPr>
        <w:t>I</w:t>
      </w:r>
      <w:r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По закону Фарадея масса кадмия, выделяющееся на катоде определяется по формуле: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I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r>
        <w:rPr>
          <w:rFonts w:ascii="Times New Roman" w:hAnsi="Times New Roman"/>
          <w:sz w:val="28"/>
          <w:szCs w:val="28"/>
        </w:rPr>
        <w:t>q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r>
        <w:rPr>
          <w:rFonts w:ascii="Times New Roman" w:hAnsi="Times New Roman"/>
          <w:sz w:val="28"/>
          <w:szCs w:val="28"/>
          <w:lang w:val="ru-RU"/>
        </w:rPr>
        <w:t>η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= </w:t>
      </w:r>
      <w:r>
        <w:rPr>
          <w:rFonts w:ascii="Times New Roman" w:hAnsi="Times New Roman"/>
          <w:sz w:val="28"/>
          <w:szCs w:val="28"/>
        </w:rPr>
        <w:t>V</w:t>
      </w:r>
      <w:r w:rsidRPr="00245965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1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);  Примем  выход по току равным 0,85.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24596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 3000* 2,097*0,85 / (158,5 – 21,3)  = 39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016B09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На кадмиевой установке получают 200 тонн катодного кадмия при плотности тока 200А/м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r>
        <w:rPr>
          <w:rFonts w:ascii="Times New Roman" w:hAnsi="Times New Roman"/>
          <w:sz w:val="28"/>
          <w:szCs w:val="28"/>
          <w:lang w:val="ru-RU"/>
        </w:rPr>
        <w:t xml:space="preserve"> )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.  Отработанный электролит содержит (С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 xml:space="preserve"> и  (С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) 119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H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>. Выход по току равным 0,85; Сила тока в цепи(</w:t>
      </w:r>
      <w:r>
        <w:rPr>
          <w:rFonts w:ascii="Times New Roman" w:hAnsi="Times New Roman"/>
          <w:sz w:val="28"/>
          <w:szCs w:val="28"/>
        </w:rPr>
        <w:t>I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1000А. Определить необходимое число электролитных ванн (</w:t>
      </w: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и объем нейтрального раствора электролита в сутки,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V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1F474E" w:rsidRPr="00B03FCC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Количество электролитных ванн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определяют по формуле:</w:t>
      </w:r>
    </w:p>
    <w:p w:rsidR="001F474E" w:rsidRPr="00B03FCC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200*10</w:t>
      </w:r>
      <w:r w:rsidRPr="00016B09">
        <w:rPr>
          <w:rFonts w:ascii="Times New Roman" w:hAnsi="Times New Roman"/>
          <w:sz w:val="28"/>
          <w:szCs w:val="28"/>
          <w:vertAlign w:val="superscript"/>
          <w:lang w:val="ru-RU"/>
        </w:rPr>
        <w:t>4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/ (100*085*</w:t>
      </w:r>
      <w:r>
        <w:rPr>
          <w:rFonts w:ascii="Times New Roman" w:hAnsi="Times New Roman"/>
          <w:sz w:val="28"/>
          <w:szCs w:val="28"/>
          <w:lang w:val="ru-RU"/>
        </w:rPr>
        <w:t>2.097*300*24)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14 </w:t>
      </w:r>
      <w:r>
        <w:rPr>
          <w:rFonts w:ascii="Times New Roman" w:hAnsi="Times New Roman"/>
          <w:sz w:val="28"/>
          <w:szCs w:val="28"/>
          <w:lang w:val="ru-RU"/>
        </w:rPr>
        <w:t>ванн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Общая поверхность катодов:  </w:t>
      </w:r>
      <w:r>
        <w:rPr>
          <w:rFonts w:ascii="Times New Roman" w:hAnsi="Times New Roman"/>
          <w:sz w:val="28"/>
          <w:szCs w:val="28"/>
        </w:rPr>
        <w:t>F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= 1000*14*200 = 70</w:t>
      </w:r>
      <w:r>
        <w:rPr>
          <w:rFonts w:ascii="Times New Roman" w:hAnsi="Times New Roman"/>
          <w:sz w:val="28"/>
          <w:szCs w:val="28"/>
          <w:lang w:val="ru-RU"/>
        </w:rPr>
        <w:t>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Поверхность катодов на одну ванну: 70 / 14 = 5 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ванны:</w:t>
      </w:r>
    </w:p>
    <w:p w:rsidR="001F474E" w:rsidRPr="0024596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 1000* 2,097*0,85*14 / (158,5 – 21,3)  = 182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1F474E" w:rsidRPr="0024596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одну ванну: 182 * 14 = 13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Pr="004366F5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2.12    </w:t>
      </w:r>
      <w:r w:rsidRPr="004366F5">
        <w:rPr>
          <w:rFonts w:ascii="Times New Roman" w:hAnsi="Times New Roman"/>
          <w:sz w:val="28"/>
          <w:szCs w:val="28"/>
          <w:lang w:val="ru-RU"/>
        </w:rPr>
        <w:t>Рафинирование  чернового кадмия</w:t>
      </w:r>
    </w:p>
    <w:p w:rsidR="001F474E" w:rsidRDefault="001F474E" w:rsidP="001F474E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1F474E" w:rsidRPr="008700F5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</w:p>
    <w:p w:rsidR="001F474E" w:rsidRPr="008700F5" w:rsidRDefault="001F474E" w:rsidP="001F474E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0,03% таллия и 0,5 % никеля, % по массе. 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Рафинирование кадмия от таллия  хлорированием таллия основано на высокой термодинамической активности таллия к хлору: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1F474E" w:rsidRPr="00B87A9E" w:rsidRDefault="001F474E" w:rsidP="001F474E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r>
        <w:rPr>
          <w:rFonts w:ascii="Times New Roman" w:hAnsi="Times New Roman"/>
          <w:sz w:val="28"/>
          <w:szCs w:val="28"/>
        </w:rPr>
        <w:t>Tl  + 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TlCl  + 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+ 0.5H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  (1)</w:t>
      </w:r>
    </w:p>
    <w:p w:rsidR="001F474E" w:rsidRDefault="001F474E" w:rsidP="001F474E">
      <w:pPr>
        <w:rPr>
          <w:rFonts w:ascii="Times New Roman" w:hAnsi="Times New Roman"/>
          <w:sz w:val="28"/>
          <w:szCs w:val="28"/>
        </w:rPr>
      </w:pPr>
    </w:p>
    <w:p w:rsidR="001F474E" w:rsidRPr="00674F62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Частично хлорируется кадмий; Образуется жидкий плав из хлоридов таллия, кадмия и избыточного хлорида аммония, удаляемый с поверхности металлического кадмия  (2% </w:t>
      </w:r>
      <w:r>
        <w:rPr>
          <w:rFonts w:ascii="Times New Roman" w:hAnsi="Times New Roman"/>
          <w:sz w:val="28"/>
          <w:szCs w:val="28"/>
        </w:rPr>
        <w:t>Tl</w:t>
      </w:r>
      <w:r w:rsidRPr="00674F6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>и</w:t>
      </w:r>
      <w:r w:rsidRPr="00674F62">
        <w:rPr>
          <w:rFonts w:ascii="Times New Roman" w:hAnsi="Times New Roman"/>
          <w:sz w:val="28"/>
          <w:szCs w:val="28"/>
          <w:lang w:val="ru-RU"/>
        </w:rPr>
        <w:t xml:space="preserve"> 15%</w:t>
      </w:r>
      <w:r>
        <w:rPr>
          <w:rFonts w:ascii="Times New Roman" w:hAnsi="Times New Roman"/>
          <w:sz w:val="28"/>
          <w:szCs w:val="28"/>
        </w:rPr>
        <w:t>Cd</w:t>
      </w:r>
      <w:r w:rsidRPr="00674F62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>, % по массе.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Степень удаления таллия 90% от его содержания в рафинируемом кадмии.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Pr="00B03FCC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удаляемого таллия, кг    0,03 * 0,9 = 0,027 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требуемого хлорида аммония на удаления таллия, кг   53,5*0,027 / 181 = 0,008 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образовавшегося хлорида таллия, кг 216,5*0,027 / 181 = 0,032 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кадмия, перешедшего в плав в 7,5 раза больше, чем масса таллия,кг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0,027 * 7,5 = 0,202 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требуемого хлорида аммония на образование хлорида кадмия, 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Pr="00B87A9E" w:rsidRDefault="001F474E" w:rsidP="001F474E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r>
        <w:rPr>
          <w:rFonts w:ascii="Times New Roman" w:hAnsi="Times New Roman"/>
          <w:sz w:val="28"/>
          <w:szCs w:val="28"/>
        </w:rPr>
        <w:t>Cd  + 2NH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CdCl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+ 2NH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(2)</w:t>
      </w:r>
    </w:p>
    <w:p w:rsidR="001F474E" w:rsidRPr="00A81ED4" w:rsidRDefault="001F474E" w:rsidP="001F474E">
      <w:pPr>
        <w:rPr>
          <w:rFonts w:ascii="Times New Roman" w:hAnsi="Times New Roman"/>
          <w:sz w:val="28"/>
          <w:szCs w:val="28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1F474E">
        <w:rPr>
          <w:rFonts w:ascii="Times New Roman" w:hAnsi="Times New Roman"/>
          <w:sz w:val="28"/>
          <w:szCs w:val="28"/>
          <w:lang w:val="ru-RU"/>
        </w:rPr>
        <w:t xml:space="preserve">107*0.202 / 112.4 = 0.192 </w:t>
      </w:r>
      <w:r>
        <w:rPr>
          <w:rFonts w:ascii="Times New Roman" w:hAnsi="Times New Roman"/>
          <w:sz w:val="28"/>
          <w:szCs w:val="28"/>
          <w:lang w:val="ru-RU"/>
        </w:rPr>
        <w:t>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образовавшегося хлорида кадмия, кг  183,4*0,202 / 112,4 = 0,33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Общий расход хлорида аммония, кг   0,008 + 0,192 = 0,2 кг 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таллия и кадмия, перешедших в плав, кг 0,027 + 0,202 = 0,229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Составляет 17% по массе.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Соответственно, масса плава, кг 0,229*100 / 17 = 1,35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хлорида аммония в плаве, кг   1,35 – 0,229 = 1,121 кг</w:t>
      </w:r>
    </w:p>
    <w:p w:rsidR="001F474E" w:rsidRPr="008700F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том числе:  0,377 кг </w:t>
      </w: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 и 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0,744кг </w:t>
      </w:r>
      <w:r>
        <w:rPr>
          <w:rFonts w:ascii="Times New Roman" w:hAnsi="Times New Roman"/>
          <w:sz w:val="28"/>
          <w:szCs w:val="28"/>
        </w:rPr>
        <w:t>Cl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 таллий-содержащего плава в таблице.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Компоненты      масса, кг        % по массе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A21C79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Tl</w:t>
      </w:r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 0.027                2.0</w:t>
      </w:r>
    </w:p>
    <w:p w:rsidR="001F474E" w:rsidRPr="00A21C79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Cd</w:t>
      </w:r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0.202              15.0</w:t>
      </w:r>
    </w:p>
    <w:p w:rsidR="001F474E" w:rsidRPr="00DE7C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                       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0.377              27.9</w:t>
      </w:r>
    </w:p>
    <w:p w:rsidR="001F474E" w:rsidRPr="008700F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Cl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                 0.744              55.1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Итого:                 1,350              100,0          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8700F5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никеля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DE7C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 xml:space="preserve">С),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1F474E" w:rsidRPr="00DE7C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B87A9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1F474E" w:rsidRPr="00DE7C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охлаждении до 360 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 ликвацией снимают дроссы.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Следующая операция, рафинирование кадмия от алюминия добавлением едкого натра (гидроксида натрия); избыточный алюминий растворяется в щелочи и переходит в щелочной плав.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алюминия для удаления никеля по реакции (3),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3*27*0,5 /58,7 = 0,69 кг</w:t>
      </w:r>
    </w:p>
    <w:p w:rsidR="001F474E" w:rsidRPr="00B87A9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рафинированном кадмии остается 0,01 %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Al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(0.01 </w:t>
      </w:r>
      <w:r>
        <w:rPr>
          <w:rFonts w:ascii="Times New Roman" w:hAnsi="Times New Roman"/>
          <w:sz w:val="28"/>
          <w:szCs w:val="28"/>
          <w:lang w:val="ru-RU"/>
        </w:rPr>
        <w:t xml:space="preserve">кг).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Расход алюминия увеличивают на 50% с учетом его окисления и неполноты реакции:  (0,69 + 0,01) * 1,05 = 1,05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сплава по данным практики, % по массе: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12,9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 xml:space="preserve">; 35,8 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; 43,6 </w:t>
      </w:r>
      <w:r>
        <w:rPr>
          <w:rFonts w:ascii="Times New Roman" w:hAnsi="Times New Roman"/>
          <w:sz w:val="28"/>
          <w:szCs w:val="28"/>
        </w:rPr>
        <w:t>Al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1F474E" w:rsidRPr="004366F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Выход сплава, кг  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0,5*100 / 35,8 = 1,4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Таблица 2 Материальный баланс рафинирования кадмия от никеля  (161 на 281с.)</w:t>
      </w:r>
    </w:p>
    <w:p w:rsidR="001F474E" w:rsidRPr="00A81ED4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A81ED4" w:rsidRDefault="00B82ABB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Рациональный состав свинцового кека</w:t>
      </w:r>
    </w:p>
    <w:p w:rsidR="00B82ABB" w:rsidRPr="00B82ABB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B82ABB">
        <w:rPr>
          <w:rFonts w:ascii="Times New Roman" w:hAnsi="Times New Roman"/>
          <w:b/>
          <w:sz w:val="28"/>
          <w:szCs w:val="28"/>
          <w:lang w:val="ru-RU"/>
        </w:rPr>
        <w:t xml:space="preserve">   Состав сухого свинцового кека, %:</w:t>
      </w:r>
    </w:p>
    <w:p w:rsidR="00B82ABB" w:rsidRPr="00754C6E" w:rsidRDefault="00B82ABB" w:rsidP="00B82ABB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</w:rPr>
        <w:t>Pb</w:t>
      </w:r>
      <w:r w:rsidRPr="00B82ABB">
        <w:rPr>
          <w:rFonts w:ascii="Times New Roman" w:hAnsi="Times New Roman"/>
          <w:sz w:val="28"/>
          <w:szCs w:val="28"/>
          <w:lang w:val="ru-RU"/>
        </w:rPr>
        <w:t xml:space="preserve"> - 29,63; </w:t>
      </w:r>
      <w:r w:rsidRPr="00754C6E">
        <w:rPr>
          <w:rFonts w:ascii="Times New Roman" w:hAnsi="Times New Roman"/>
          <w:sz w:val="28"/>
          <w:szCs w:val="28"/>
        </w:rPr>
        <w:t>Zn</w:t>
      </w:r>
      <w:r w:rsidRPr="00B82ABB">
        <w:rPr>
          <w:rFonts w:ascii="Times New Roman" w:hAnsi="Times New Roman"/>
          <w:sz w:val="28"/>
          <w:szCs w:val="28"/>
          <w:lang w:val="ru-RU"/>
        </w:rPr>
        <w:t xml:space="preserve">-10,50; </w:t>
      </w:r>
      <w:r w:rsidRPr="00754C6E">
        <w:rPr>
          <w:rFonts w:ascii="Times New Roman" w:hAnsi="Times New Roman"/>
          <w:sz w:val="28"/>
          <w:szCs w:val="28"/>
        </w:rPr>
        <w:t>Cu</w:t>
      </w:r>
      <w:r w:rsidRPr="00B82ABB">
        <w:rPr>
          <w:rFonts w:ascii="Times New Roman" w:hAnsi="Times New Roman"/>
          <w:sz w:val="28"/>
          <w:szCs w:val="28"/>
          <w:lang w:val="ru-RU"/>
        </w:rPr>
        <w:t xml:space="preserve">-1,35;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B82ABB">
        <w:rPr>
          <w:rFonts w:ascii="Times New Roman" w:hAnsi="Times New Roman"/>
          <w:sz w:val="28"/>
          <w:szCs w:val="28"/>
          <w:lang w:val="ru-RU"/>
        </w:rPr>
        <w:t xml:space="preserve"> - 4,25; </w:t>
      </w:r>
      <w:r w:rsidRPr="00754C6E">
        <w:rPr>
          <w:rFonts w:ascii="Times New Roman" w:hAnsi="Times New Roman"/>
          <w:sz w:val="28"/>
          <w:szCs w:val="28"/>
        </w:rPr>
        <w:t>S</w:t>
      </w:r>
      <w:r w:rsidRPr="00B82ABB">
        <w:rPr>
          <w:rFonts w:ascii="Times New Roman" w:hAnsi="Times New Roman"/>
          <w:sz w:val="28"/>
          <w:szCs w:val="28"/>
          <w:lang w:val="ru-RU"/>
        </w:rPr>
        <w:t xml:space="preserve">-14,55; </w:t>
      </w:r>
      <w:r w:rsidRPr="00754C6E">
        <w:rPr>
          <w:rFonts w:ascii="Times New Roman" w:hAnsi="Times New Roman"/>
          <w:sz w:val="28"/>
          <w:szCs w:val="28"/>
        </w:rPr>
        <w:t>SiO</w:t>
      </w:r>
      <w:r w:rsidRPr="00B82ABB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B82ABB">
        <w:rPr>
          <w:rFonts w:ascii="Times New Roman" w:hAnsi="Times New Roman"/>
          <w:sz w:val="28"/>
          <w:szCs w:val="28"/>
          <w:lang w:val="ru-RU"/>
        </w:rPr>
        <w:t xml:space="preserve">-4,3; </w:t>
      </w:r>
      <w:r w:rsidRPr="00754C6E">
        <w:rPr>
          <w:rFonts w:ascii="Times New Roman" w:hAnsi="Times New Roman"/>
          <w:sz w:val="28"/>
          <w:szCs w:val="28"/>
        </w:rPr>
        <w:t>CaO</w:t>
      </w:r>
      <w:r w:rsidRPr="00B82ABB">
        <w:rPr>
          <w:rFonts w:ascii="Times New Roman" w:hAnsi="Times New Roman"/>
          <w:sz w:val="28"/>
          <w:szCs w:val="28"/>
          <w:lang w:val="ru-RU"/>
        </w:rPr>
        <w:t xml:space="preserve">-5,2; </w:t>
      </w:r>
      <w:r w:rsidRPr="00754C6E">
        <w:rPr>
          <w:rFonts w:ascii="Times New Roman" w:hAnsi="Times New Roman"/>
          <w:sz w:val="28"/>
          <w:szCs w:val="28"/>
        </w:rPr>
        <w:t>MgO</w:t>
      </w:r>
      <w:r w:rsidRPr="00B82ABB">
        <w:rPr>
          <w:rFonts w:ascii="Times New Roman" w:hAnsi="Times New Roman"/>
          <w:sz w:val="28"/>
          <w:szCs w:val="28"/>
          <w:lang w:val="ru-RU"/>
        </w:rPr>
        <w:t xml:space="preserve">-0,5, </w:t>
      </w:r>
      <w:r w:rsidRPr="00754C6E">
        <w:rPr>
          <w:rFonts w:ascii="Times New Roman" w:hAnsi="Times New Roman"/>
          <w:sz w:val="28"/>
          <w:szCs w:val="28"/>
        </w:rPr>
        <w:t>Al</w:t>
      </w:r>
      <w:r w:rsidRPr="00B82ABB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B82ABB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B82ABB">
        <w:rPr>
          <w:rFonts w:ascii="Times New Roman" w:hAnsi="Times New Roman"/>
          <w:sz w:val="28"/>
          <w:szCs w:val="28"/>
          <w:lang w:val="ru-RU"/>
        </w:rPr>
        <w:t xml:space="preserve"> -0,5; прочие 29,22.</w:t>
      </w:r>
      <w:r w:rsidRPr="00B82ABB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  <w:lang w:val="ru-RU"/>
        </w:rPr>
        <w:t>Влажность</w:t>
      </w:r>
      <w:r w:rsidRPr="008B2A4D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  <w:lang w:val="ru-RU"/>
        </w:rPr>
        <w:t>кека</w:t>
      </w:r>
      <w:r w:rsidRPr="008B2A4D">
        <w:rPr>
          <w:rFonts w:ascii="Times New Roman" w:hAnsi="Times New Roman"/>
          <w:sz w:val="28"/>
          <w:szCs w:val="28"/>
          <w:lang w:val="ru-RU"/>
        </w:rPr>
        <w:t xml:space="preserve"> -10,0%</w:t>
      </w:r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B82ABB" w:rsidRPr="00754C6E" w:rsidRDefault="00B82ABB" w:rsidP="00B82ABB">
      <w:pPr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>Металлы в кеке представлены в виде следующих соединений:</w:t>
      </w:r>
    </w:p>
    <w:p w:rsidR="00B82ABB" w:rsidRPr="00B82540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hAnsi="Times New Roman"/>
          <w:sz w:val="28"/>
          <w:szCs w:val="28"/>
        </w:rPr>
        <w:t>PbSO</w:t>
      </w:r>
      <w:r w:rsidRPr="00754C6E">
        <w:rPr>
          <w:rFonts w:ascii="Times New Roman" w:hAnsi="Times New Roman"/>
          <w:sz w:val="28"/>
          <w:szCs w:val="28"/>
          <w:vertAlign w:val="subscript"/>
        </w:rPr>
        <w:t>4</w:t>
      </w:r>
      <w:r w:rsidRPr="00754C6E">
        <w:rPr>
          <w:rFonts w:ascii="Times New Roman" w:hAnsi="Times New Roman"/>
          <w:sz w:val="28"/>
          <w:szCs w:val="28"/>
        </w:rPr>
        <w:t>, ZnSO</w:t>
      </w:r>
      <w:r w:rsidRPr="00754C6E">
        <w:rPr>
          <w:rFonts w:ascii="Times New Roman" w:hAnsi="Times New Roman"/>
          <w:sz w:val="28"/>
          <w:szCs w:val="28"/>
          <w:vertAlign w:val="subscript"/>
        </w:rPr>
        <w:t>4</w:t>
      </w:r>
      <w:r w:rsidRPr="00754C6E">
        <w:rPr>
          <w:rFonts w:ascii="Times New Roman" w:hAnsi="Times New Roman"/>
          <w:sz w:val="28"/>
          <w:szCs w:val="28"/>
        </w:rPr>
        <w:t>,ZnO, CuSO</w:t>
      </w:r>
      <w:r w:rsidRPr="00754C6E">
        <w:rPr>
          <w:rFonts w:ascii="Times New Roman" w:hAnsi="Times New Roman"/>
          <w:sz w:val="28"/>
          <w:szCs w:val="28"/>
          <w:vertAlign w:val="subscript"/>
        </w:rPr>
        <w:t>4</w:t>
      </w:r>
      <w:r w:rsidRPr="00754C6E">
        <w:rPr>
          <w:rFonts w:ascii="Times New Roman" w:hAnsi="Times New Roman"/>
          <w:sz w:val="28"/>
          <w:szCs w:val="28"/>
        </w:rPr>
        <w:t>, CaSO</w:t>
      </w:r>
      <w:r w:rsidRPr="00754C6E">
        <w:rPr>
          <w:rFonts w:ascii="Times New Roman" w:hAnsi="Times New Roman"/>
          <w:sz w:val="28"/>
          <w:szCs w:val="28"/>
          <w:vertAlign w:val="subscript"/>
        </w:rPr>
        <w:t>4</w:t>
      </w:r>
      <w:r w:rsidRPr="00754C6E">
        <w:rPr>
          <w:rFonts w:ascii="Times New Roman" w:hAnsi="Times New Roman"/>
          <w:sz w:val="28"/>
          <w:szCs w:val="28"/>
        </w:rPr>
        <w:t>, MgSO</w:t>
      </w:r>
      <w:r w:rsidRPr="00754C6E">
        <w:rPr>
          <w:rFonts w:ascii="Times New Roman" w:hAnsi="Times New Roman"/>
          <w:sz w:val="28"/>
          <w:szCs w:val="28"/>
          <w:vertAlign w:val="subscript"/>
        </w:rPr>
        <w:t>4</w:t>
      </w:r>
      <w:r w:rsidRPr="00754C6E">
        <w:rPr>
          <w:rFonts w:ascii="Times New Roman" w:hAnsi="Times New Roman"/>
          <w:sz w:val="28"/>
          <w:szCs w:val="28"/>
        </w:rPr>
        <w:t xml:space="preserve"> FeO.</w:t>
      </w:r>
    </w:p>
    <w:p w:rsidR="00B82ABB" w:rsidRPr="00B82540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</w:rPr>
      </w:pPr>
    </w:p>
    <w:p w:rsidR="00B82ABB" w:rsidRPr="008B2A4D" w:rsidRDefault="00B82ABB" w:rsidP="00B82ABB">
      <w:pPr>
        <w:tabs>
          <w:tab w:val="left" w:pos="360"/>
        </w:tabs>
        <w:ind w:left="360" w:right="-341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2.</w:t>
      </w:r>
      <w:r w:rsidRPr="008B2A4D">
        <w:rPr>
          <w:rFonts w:ascii="Times New Roman" w:hAnsi="Times New Roman"/>
          <w:b/>
          <w:sz w:val="28"/>
          <w:szCs w:val="28"/>
          <w:lang w:val="ru-RU"/>
        </w:rPr>
        <w:t>1.3  Состав флюсов, %.</w:t>
      </w:r>
    </w:p>
    <w:p w:rsidR="00B82ABB" w:rsidRPr="008B2A4D" w:rsidRDefault="00B82ABB" w:rsidP="00B82ABB">
      <w:pPr>
        <w:pStyle w:val="a7"/>
        <w:tabs>
          <w:tab w:val="left" w:pos="360"/>
        </w:tabs>
        <w:ind w:right="-341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B82ABB" w:rsidRPr="008B2A4D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8B2A4D">
        <w:rPr>
          <w:rFonts w:ascii="Times New Roman" w:hAnsi="Times New Roman"/>
          <w:sz w:val="28"/>
          <w:szCs w:val="28"/>
          <w:lang w:val="ru-RU"/>
        </w:rPr>
        <w:t>Состав флюсов представлен в таблице 1</w:t>
      </w:r>
    </w:p>
    <w:p w:rsidR="00B82ABB" w:rsidRPr="007C1389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B82ABB" w:rsidRPr="007C1389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7C1389">
        <w:rPr>
          <w:rFonts w:ascii="Times New Roman" w:hAnsi="Times New Roman"/>
          <w:sz w:val="28"/>
          <w:szCs w:val="28"/>
          <w:lang w:val="ru-RU"/>
        </w:rPr>
        <w:t>Таблица 1 – Состав флюсов</w:t>
      </w:r>
    </w:p>
    <w:p w:rsidR="00B82ABB" w:rsidRPr="007C1389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99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8"/>
        <w:gridCol w:w="993"/>
        <w:gridCol w:w="1135"/>
        <w:gridCol w:w="1277"/>
        <w:gridCol w:w="1418"/>
        <w:gridCol w:w="1277"/>
        <w:gridCol w:w="1702"/>
      </w:tblGrid>
      <w:tr w:rsidR="00B82ABB" w:rsidRPr="007C1389" w:rsidTr="003B7C76">
        <w:trPr>
          <w:trHeight w:val="34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7C1389" w:rsidRDefault="00B82ABB" w:rsidP="003B7C76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C1389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C1389">
              <w:rPr>
                <w:rFonts w:ascii="Times New Roman" w:hAnsi="Times New Roman"/>
                <w:sz w:val="28"/>
                <w:szCs w:val="28"/>
                <w:lang w:val="ru-RU"/>
              </w:rPr>
              <w:t>С</w:t>
            </w:r>
            <w:r w:rsidRPr="00754C6E">
              <w:rPr>
                <w:rFonts w:ascii="Times New Roman" w:hAnsi="Times New Roman"/>
                <w:sz w:val="28"/>
                <w:szCs w:val="28"/>
              </w:rPr>
              <w:t>aO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C1389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FeO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C1389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val="ru-RU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SiO</w:t>
            </w:r>
            <w:r w:rsidRPr="007C1389">
              <w:rPr>
                <w:rFonts w:ascii="Times New Roman" w:hAnsi="Times New Roman"/>
                <w:sz w:val="28"/>
                <w:szCs w:val="28"/>
                <w:vertAlign w:val="subscript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C1389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  <w:vertAlign w:val="subscript"/>
                <w:lang w:val="ru-RU"/>
              </w:rPr>
            </w:pPr>
            <w:r w:rsidRPr="007C1389">
              <w:rPr>
                <w:rFonts w:ascii="Times New Roman" w:hAnsi="Times New Roman"/>
                <w:sz w:val="28"/>
                <w:szCs w:val="28"/>
                <w:lang w:val="ru-RU"/>
              </w:rPr>
              <w:t>СО</w:t>
            </w:r>
            <w:r w:rsidRPr="007C1389">
              <w:rPr>
                <w:rFonts w:ascii="Times New Roman" w:hAnsi="Times New Roman"/>
                <w:sz w:val="28"/>
                <w:szCs w:val="28"/>
                <w:vertAlign w:val="subscript"/>
                <w:lang w:val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C1389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C1389">
              <w:rPr>
                <w:rFonts w:ascii="Times New Roman" w:hAnsi="Times New Roman"/>
                <w:sz w:val="28"/>
                <w:szCs w:val="28"/>
                <w:lang w:val="ru-RU"/>
              </w:rPr>
              <w:t>Прочие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C1389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C1389">
              <w:rPr>
                <w:rFonts w:ascii="Times New Roman" w:hAnsi="Times New Roman"/>
                <w:sz w:val="28"/>
                <w:szCs w:val="28"/>
                <w:lang w:val="ru-RU"/>
              </w:rPr>
              <w:t>Влажность</w:t>
            </w:r>
          </w:p>
        </w:tc>
      </w:tr>
      <w:tr w:rsidR="00B82ABB" w:rsidRPr="00754C6E" w:rsidTr="003B7C76">
        <w:trPr>
          <w:trHeight w:val="29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C1389" w:rsidRDefault="00B82ABB" w:rsidP="003B7C76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C1389">
              <w:rPr>
                <w:rFonts w:ascii="Times New Roman" w:hAnsi="Times New Roman"/>
                <w:sz w:val="28"/>
                <w:szCs w:val="28"/>
                <w:lang w:val="ru-RU"/>
              </w:rPr>
              <w:t>Известняк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C1389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C1389">
              <w:rPr>
                <w:rFonts w:ascii="Times New Roman" w:hAnsi="Times New Roman"/>
                <w:sz w:val="28"/>
                <w:szCs w:val="28"/>
                <w:lang w:val="ru-RU"/>
              </w:rPr>
              <w:t>52,4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C1389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7C1389">
              <w:rPr>
                <w:rFonts w:ascii="Times New Roman" w:hAnsi="Times New Roman"/>
                <w:sz w:val="28"/>
                <w:szCs w:val="28"/>
                <w:lang w:val="ru-RU"/>
              </w:rPr>
              <w:t>3,0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41,1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2,1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2,0</w:t>
            </w:r>
          </w:p>
        </w:tc>
      </w:tr>
      <w:tr w:rsidR="00B82ABB" w:rsidRPr="00754C6E" w:rsidTr="003B7C76">
        <w:trPr>
          <w:trHeight w:val="29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54C6E" w:rsidRDefault="00B82ABB" w:rsidP="003B7C76">
            <w:pPr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Железная руда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70,0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13,0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2,36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11,64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3,0</w:t>
            </w:r>
          </w:p>
        </w:tc>
      </w:tr>
      <w:tr w:rsidR="00B82ABB" w:rsidRPr="00754C6E" w:rsidTr="003B7C76">
        <w:trPr>
          <w:trHeight w:val="29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54C6E" w:rsidRDefault="00B82ABB" w:rsidP="003B7C76">
            <w:pPr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lastRenderedPageBreak/>
              <w:t>Кварцевая руда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2,0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89,0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1,57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2,43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3,0</w:t>
            </w:r>
          </w:p>
        </w:tc>
      </w:tr>
    </w:tbl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b/>
          <w:sz w:val="28"/>
          <w:szCs w:val="28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2.</w:t>
      </w:r>
      <w:r w:rsidRPr="00754C6E">
        <w:rPr>
          <w:rFonts w:ascii="Times New Roman" w:hAnsi="Times New Roman"/>
          <w:sz w:val="28"/>
          <w:szCs w:val="28"/>
          <w:lang w:val="ru-RU"/>
        </w:rPr>
        <w:t>1.4 Степень десульфуризации в процессе агломерации -85%.</w:t>
      </w:r>
    </w:p>
    <w:p w:rsidR="00B82ABB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</w:t>
      </w:r>
    </w:p>
    <w:p w:rsidR="00B82ABB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1.2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Расчёт рационального состава свинцового кека.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Расчет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на </w:t>
      </w:r>
      <w:smartTag w:uri="urn:schemas-microsoft-com:office:smarttags" w:element="metricconverter">
        <w:smartTagPr>
          <w:attr w:name="ProductID" w:val="100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100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свинцового кека.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PbSO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4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в </w:t>
      </w:r>
      <w:r>
        <w:rPr>
          <w:rFonts w:ascii="Times New Roman" w:hAnsi="Times New Roman"/>
          <w:sz w:val="28"/>
          <w:szCs w:val="28"/>
          <w:lang w:val="ru-RU"/>
        </w:rPr>
        <w:t xml:space="preserve">свинцовом </w:t>
      </w:r>
      <w:r w:rsidRPr="00754C6E">
        <w:rPr>
          <w:rFonts w:ascii="Times New Roman" w:hAnsi="Times New Roman"/>
          <w:sz w:val="28"/>
          <w:szCs w:val="28"/>
          <w:lang w:val="ru-RU"/>
        </w:rPr>
        <w:t>кеке составит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820" w:dyaOrig="720">
          <v:shape id="_x0000_i1343" type="#_x0000_t75" style="width:240.75pt;height:36pt" o:ole="">
            <v:imagedata r:id="rId46" o:title=""/>
          </v:shape>
          <o:OLEObject Type="Embed" ProgID="Equation.3" ShapeID="_x0000_i1343" DrawAspect="Content" ObjectID="_1730086968" r:id="rId63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 содержанием серы и кислорода: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380" w:dyaOrig="700">
          <v:shape id="_x0000_i1344" type="#_x0000_t75" style="width:219pt;height:35.25pt" o:ole="">
            <v:imagedata r:id="rId48" o:title=""/>
          </v:shape>
          <o:OLEObject Type="Embed" ProgID="Equation.3" ShapeID="_x0000_i1344" DrawAspect="Content" ObjectID="_1730086969" r:id="rId640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</w:t>
      </w:r>
      <w:r w:rsidRPr="00754C6E">
        <w:rPr>
          <w:rFonts w:ascii="Times New Roman" w:hAnsi="Times New Roman"/>
          <w:sz w:val="28"/>
          <w:szCs w:val="28"/>
        </w:rPr>
        <w:t>S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540" w:dyaOrig="700">
          <v:shape id="_x0000_i1345" type="#_x0000_t75" style="width:227.25pt;height:35.25pt" o:ole="">
            <v:imagedata r:id="rId50" o:title=""/>
          </v:shape>
          <o:OLEObject Type="Embed" ProgID="Equation.3" ShapeID="_x0000_i1345" DrawAspect="Content" ObjectID="_1730086970" r:id="rId64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О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С</w:t>
      </w:r>
      <w:r w:rsidRPr="00754C6E">
        <w:rPr>
          <w:rFonts w:ascii="Times New Roman" w:hAnsi="Times New Roman"/>
          <w:sz w:val="28"/>
          <w:szCs w:val="28"/>
        </w:rPr>
        <w:t>uSO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4 </w:t>
      </w:r>
      <w:r w:rsidRPr="00754C6E">
        <w:rPr>
          <w:rFonts w:ascii="Times New Roman" w:hAnsi="Times New Roman"/>
          <w:sz w:val="28"/>
          <w:szCs w:val="28"/>
          <w:lang w:val="ru-RU"/>
        </w:rPr>
        <w:t>в кеке составит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400" w:dyaOrig="720">
          <v:shape id="_x0000_i1346" type="#_x0000_t75" style="width:219.75pt;height:36pt" o:ole="">
            <v:imagedata r:id="rId52" o:title=""/>
          </v:shape>
          <o:OLEObject Type="Embed" ProgID="Equation.3" ShapeID="_x0000_i1346" DrawAspect="Content" ObjectID="_1730086971" r:id="rId642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В сульфате меди масса серы и кислорода: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200" w:dyaOrig="700">
          <v:shape id="_x0000_i1347" type="#_x0000_t75" style="width:210pt;height:35.25pt" o:ole="">
            <v:imagedata r:id="rId54" o:title=""/>
          </v:shape>
          <o:OLEObject Type="Embed" ProgID="Equation.3" ShapeID="_x0000_i1347" DrawAspect="Content" ObjectID="_1730086972" r:id="rId64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</w:t>
      </w:r>
      <w:r w:rsidRPr="00754C6E">
        <w:rPr>
          <w:rFonts w:ascii="Times New Roman" w:hAnsi="Times New Roman"/>
          <w:sz w:val="28"/>
          <w:szCs w:val="28"/>
        </w:rPr>
        <w:t>S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340" w:dyaOrig="700">
          <v:shape id="_x0000_i1348" type="#_x0000_t75" style="width:216.75pt;height:35.25pt" o:ole="">
            <v:imagedata r:id="rId56" o:title=""/>
          </v:shape>
          <o:OLEObject Type="Embed" ProgID="Equation.3" ShapeID="_x0000_i1348" DrawAspect="Content" ObjectID="_1730086973" r:id="rId644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О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С</w:t>
      </w:r>
      <w:r w:rsidRPr="00754C6E">
        <w:rPr>
          <w:rFonts w:ascii="Times New Roman" w:hAnsi="Times New Roman"/>
          <w:sz w:val="28"/>
          <w:szCs w:val="28"/>
        </w:rPr>
        <w:t>aSO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4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в </w:t>
      </w:r>
      <w:r>
        <w:rPr>
          <w:rFonts w:ascii="Times New Roman" w:hAnsi="Times New Roman"/>
          <w:sz w:val="28"/>
          <w:szCs w:val="28"/>
          <w:lang w:val="ru-RU"/>
        </w:rPr>
        <w:t xml:space="preserve">свинцовом </w:t>
      </w:r>
      <w:r w:rsidRPr="00754C6E">
        <w:rPr>
          <w:rFonts w:ascii="Times New Roman" w:hAnsi="Times New Roman"/>
          <w:sz w:val="28"/>
          <w:szCs w:val="28"/>
          <w:lang w:val="ru-RU"/>
        </w:rPr>
        <w:t>кеке составит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560" w:dyaOrig="720">
          <v:shape id="_x0000_i1349" type="#_x0000_t75" style="width:228pt;height:36pt" o:ole="">
            <v:imagedata r:id="rId58" o:title=""/>
          </v:shape>
          <o:OLEObject Type="Embed" ProgID="Equation.3" ShapeID="_x0000_i1349" DrawAspect="Content" ObjectID="_1730086974" r:id="rId64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Массы кальция, серы и кислорода в сульфате кальция: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5080" w:dyaOrig="740">
          <v:shape id="_x0000_i1350" type="#_x0000_t75" style="width:254.25pt;height:36.75pt" o:ole="">
            <v:imagedata r:id="rId60" o:title=""/>
          </v:shape>
          <o:OLEObject Type="Embed" ProgID="Equation.3" ShapeID="_x0000_i1350" DrawAspect="Content" ObjectID="_1730086975" r:id="rId646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</w:t>
      </w:r>
      <w:r w:rsidRPr="00754C6E">
        <w:rPr>
          <w:rFonts w:ascii="Times New Roman" w:hAnsi="Times New Roman"/>
          <w:sz w:val="28"/>
          <w:szCs w:val="28"/>
        </w:rPr>
        <w:t>S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5060" w:dyaOrig="740">
          <v:shape id="_x0000_i1351" type="#_x0000_t75" style="width:252.75pt;height:36.75pt" o:ole="">
            <v:imagedata r:id="rId62" o:title=""/>
          </v:shape>
          <o:OLEObject Type="Embed" ProgID="Equation.3" ShapeID="_x0000_i1351" DrawAspect="Content" ObjectID="_1730086976" r:id="rId64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О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5060" w:dyaOrig="740">
          <v:shape id="_x0000_i1352" type="#_x0000_t75" style="width:252.75pt;height:36.75pt" o:ole="">
            <v:imagedata r:id="rId64" o:title=""/>
          </v:shape>
          <o:OLEObject Type="Embed" ProgID="Equation.3" ShapeID="_x0000_i1352" DrawAspect="Content" ObjectID="_1730086977" r:id="rId648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Са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MgSO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4 </w:t>
      </w:r>
      <w:r w:rsidRPr="00754C6E">
        <w:rPr>
          <w:rFonts w:ascii="Times New Roman" w:hAnsi="Times New Roman"/>
          <w:sz w:val="28"/>
          <w:szCs w:val="28"/>
          <w:lang w:val="ru-RU"/>
        </w:rPr>
        <w:t>в кеке составит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2"/>
          <w:sz w:val="28"/>
          <w:szCs w:val="28"/>
          <w:lang w:val="ru-RU"/>
        </w:rPr>
        <w:object w:dxaOrig="4520" w:dyaOrig="740">
          <v:shape id="_x0000_i1353" type="#_x0000_t75" style="width:225.75pt;height:36.75pt" o:ole="">
            <v:imagedata r:id="rId66" o:title=""/>
          </v:shape>
          <o:OLEObject Type="Embed" ProgID="Equation.3" ShapeID="_x0000_i1353" DrawAspect="Content" ObjectID="_1730086978" r:id="rId649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с содержанием в сульфате магния серы, кислорода и магния: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5040" w:dyaOrig="740">
          <v:shape id="_x0000_i1354" type="#_x0000_t75" style="width:252pt;height:36.75pt" o:ole="">
            <v:imagedata r:id="rId68" o:title=""/>
          </v:shape>
          <o:OLEObject Type="Embed" ProgID="Equation.3" ShapeID="_x0000_i1354" DrawAspect="Content" ObjectID="_1730086979" r:id="rId650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</w:t>
      </w:r>
      <w:r w:rsidRPr="00754C6E">
        <w:rPr>
          <w:rFonts w:ascii="Times New Roman" w:hAnsi="Times New Roman"/>
          <w:sz w:val="28"/>
          <w:szCs w:val="28"/>
        </w:rPr>
        <w:t>S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5040" w:dyaOrig="740">
          <v:shape id="_x0000_i1355" type="#_x0000_t75" style="width:252pt;height:36.75pt" o:ole="">
            <v:imagedata r:id="rId70" o:title=""/>
          </v:shape>
          <o:OLEObject Type="Embed" ProgID="Equation.3" ShapeID="_x0000_i1355" DrawAspect="Content" ObjectID="_1730086980" r:id="rId65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О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left="360" w:right="-341" w:hanging="360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5020" w:dyaOrig="760">
          <v:shape id="_x0000_i1356" type="#_x0000_t75" style="width:251.25pt;height:38.25pt" o:ole="">
            <v:imagedata r:id="rId72" o:title=""/>
          </v:shape>
          <o:OLEObject Type="Embed" ProgID="Equation.3" ShapeID="_x0000_i1356" DrawAspect="Content" ObjectID="_1730086981" r:id="rId652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</w:t>
      </w:r>
      <w:r w:rsidRPr="00754C6E">
        <w:rPr>
          <w:rFonts w:ascii="Times New Roman" w:hAnsi="Times New Roman"/>
          <w:sz w:val="28"/>
          <w:szCs w:val="28"/>
        </w:rPr>
        <w:t>Mg</w:t>
      </w:r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B82ABB" w:rsidRPr="00754C6E" w:rsidRDefault="00B82ABB" w:rsidP="00B82ABB">
      <w:pPr>
        <w:tabs>
          <w:tab w:val="left" w:pos="360"/>
        </w:tabs>
        <w:ind w:left="360" w:right="-341" w:hanging="360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Принимаем, что ост</w:t>
      </w:r>
      <w:r>
        <w:rPr>
          <w:rFonts w:ascii="Times New Roman" w:hAnsi="Times New Roman"/>
          <w:sz w:val="28"/>
          <w:szCs w:val="28"/>
          <w:lang w:val="ru-RU"/>
        </w:rPr>
        <w:t xml:space="preserve">аток серы связан с цинком в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ZnSO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>;                                              Масса серы и цинка  в сульфате цинка: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eastAsia="Times New Roman" w:hAnsi="Times New Roman"/>
          <w:position w:val="-12"/>
          <w:sz w:val="28"/>
          <w:szCs w:val="28"/>
          <w:lang w:val="ru-RU"/>
        </w:rPr>
        <w:object w:dxaOrig="4980" w:dyaOrig="380">
          <v:shape id="_x0000_i1357" type="#_x0000_t75" style="width:249pt;height:18.75pt" o:ole="">
            <v:imagedata r:id="rId74" o:title=""/>
          </v:shape>
          <o:OLEObject Type="Embed" ProgID="Equation.3" ShapeID="_x0000_i1357" DrawAspect="Content" ObjectID="_1730086982" r:id="rId653"/>
        </w:objec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0"/>
          <w:sz w:val="28"/>
          <w:szCs w:val="28"/>
          <w:lang w:val="ru-RU"/>
        </w:rPr>
        <w:object w:dxaOrig="4960" w:dyaOrig="320">
          <v:shape id="_x0000_i1358" type="#_x0000_t75" style="width:248.25pt;height:15.75pt" o:ole="">
            <v:imagedata r:id="rId76" o:title=""/>
          </v:shape>
          <o:OLEObject Type="Embed" ProgID="Equation.3" ShapeID="_x0000_i1358" DrawAspect="Content" ObjectID="_1730086983" r:id="rId654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кг.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520" w:dyaOrig="700">
          <v:shape id="_x0000_i1359" type="#_x0000_t75" style="width:225.75pt;height:35.25pt" o:ole="">
            <v:imagedata r:id="rId78" o:title=""/>
          </v:shape>
          <o:OLEObject Type="Embed" ProgID="Equation.3" ShapeID="_x0000_i1359" DrawAspect="Content" ObjectID="_1730086984" r:id="rId65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Масса  цинка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(</w:t>
      </w:r>
      <w:smartTag w:uri="urn:schemas-microsoft-com:office:smarttags" w:element="metricconverter">
        <w:smartTagPr>
          <w:attr w:name="ProductID" w:val="12,06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12,06 кг</w:t>
        </w:r>
      </w:smartTag>
      <w:r>
        <w:rPr>
          <w:rFonts w:ascii="Times New Roman" w:hAnsi="Times New Roman"/>
          <w:sz w:val="28"/>
          <w:szCs w:val="28"/>
          <w:lang w:val="ru-RU"/>
        </w:rPr>
        <w:t xml:space="preserve">) превышает массу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цинка в кеке (</w:t>
      </w:r>
      <w:smartTag w:uri="urn:schemas-microsoft-com:office:smarttags" w:element="metricconverter">
        <w:smartTagPr>
          <w:attr w:name="ProductID" w:val="10,5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10,5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>). Тогда принимаем, что весь цинк находится в</w:t>
      </w:r>
      <w:r>
        <w:rPr>
          <w:rFonts w:ascii="Times New Roman" w:hAnsi="Times New Roman"/>
          <w:sz w:val="28"/>
          <w:szCs w:val="28"/>
          <w:lang w:val="ru-RU"/>
        </w:rPr>
        <w:t xml:space="preserve"> свинцовом  кеке в виде сульфата. Соответственно,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масса </w:t>
      </w:r>
      <w:r w:rsidRPr="00754C6E">
        <w:rPr>
          <w:rFonts w:ascii="Times New Roman" w:hAnsi="Times New Roman"/>
          <w:sz w:val="28"/>
          <w:szCs w:val="28"/>
        </w:rPr>
        <w:t>ZnSO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</w:t>
      </w:r>
      <w:r>
        <w:rPr>
          <w:rFonts w:ascii="Times New Roman" w:hAnsi="Times New Roman"/>
          <w:sz w:val="28"/>
          <w:szCs w:val="28"/>
          <w:lang w:val="ru-RU"/>
        </w:rPr>
        <w:t xml:space="preserve">свинцовом </w:t>
      </w:r>
      <w:r w:rsidRPr="00754C6E">
        <w:rPr>
          <w:rFonts w:ascii="Times New Roman" w:hAnsi="Times New Roman"/>
          <w:sz w:val="28"/>
          <w:szCs w:val="28"/>
          <w:lang w:val="ru-RU"/>
        </w:rPr>
        <w:t>кеке составит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620" w:dyaOrig="720">
          <v:shape id="_x0000_i1360" type="#_x0000_t75" style="width:231pt;height:36pt" o:ole="">
            <v:imagedata r:id="rId80" o:title=""/>
          </v:shape>
          <o:OLEObject Type="Embed" ProgID="Equation.3" ShapeID="_x0000_i1360" DrawAspect="Content" ObjectID="_1730086985" r:id="rId656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кг.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     Массы серы и кислорода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(в </w:t>
      </w:r>
      <w:r w:rsidRPr="00754C6E">
        <w:rPr>
          <w:rFonts w:ascii="Times New Roman" w:hAnsi="Times New Roman"/>
          <w:sz w:val="28"/>
          <w:szCs w:val="28"/>
        </w:rPr>
        <w:t>ZnSO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>):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5040" w:dyaOrig="740">
          <v:shape id="_x0000_i1361" type="#_x0000_t75" style="width:252pt;height:36.75pt" o:ole="">
            <v:imagedata r:id="rId82" o:title=""/>
          </v:shape>
          <o:OLEObject Type="Embed" ProgID="Equation.3" ShapeID="_x0000_i1361" DrawAspect="Content" ObjectID="_1730086986" r:id="rId657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кг,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5200" w:dyaOrig="740">
          <v:shape id="_x0000_i1362" type="#_x0000_t75" style="width:260.25pt;height:36.75pt" o:ole="">
            <v:imagedata r:id="rId84" o:title=""/>
          </v:shape>
          <o:OLEObject Type="Embed" ProgID="Equation.3" ShapeID="_x0000_i1362" DrawAspect="Content" ObjectID="_1730086987" r:id="rId658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кг.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Принимаем, что остаток серы 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eastAsia="Times New Roman" w:hAnsi="Times New Roman"/>
          <w:position w:val="-12"/>
          <w:sz w:val="28"/>
          <w:szCs w:val="28"/>
          <w:lang w:val="ru-RU"/>
        </w:rPr>
        <w:object w:dxaOrig="5820" w:dyaOrig="380">
          <v:shape id="_x0000_i1363" type="#_x0000_t75" style="width:291pt;height:18.75pt" o:ole="">
            <v:imagedata r:id="rId86" o:title=""/>
          </v:shape>
          <o:OLEObject Type="Embed" ProgID="Equation.3" ShapeID="_x0000_i1363" DrawAspect="Content" ObjectID="_1730086988" r:id="rId659"/>
        </w:objec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0"/>
          <w:sz w:val="28"/>
          <w:szCs w:val="28"/>
          <w:lang w:val="ru-RU"/>
        </w:rPr>
        <w:object w:dxaOrig="5800" w:dyaOrig="320">
          <v:shape id="_x0000_i1364" type="#_x0000_t75" style="width:290.25pt;height:15.75pt" o:ole="">
            <v:imagedata r:id="rId88" o:title=""/>
          </v:shape>
          <o:OLEObject Type="Embed" ProgID="Equation.3" ShapeID="_x0000_i1364" DrawAspect="Content" ObjectID="_1730086989" r:id="rId660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связан в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FeSO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>.  М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асса </w:t>
      </w:r>
      <w:r w:rsidRPr="00754C6E">
        <w:rPr>
          <w:rFonts w:ascii="Times New Roman" w:hAnsi="Times New Roman"/>
          <w:sz w:val="28"/>
          <w:szCs w:val="28"/>
        </w:rPr>
        <w:t>FeSO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</w:t>
      </w:r>
      <w:r>
        <w:rPr>
          <w:rFonts w:ascii="Times New Roman" w:hAnsi="Times New Roman"/>
          <w:sz w:val="28"/>
          <w:szCs w:val="28"/>
          <w:lang w:val="ru-RU"/>
        </w:rPr>
        <w:t xml:space="preserve">свинцовом </w:t>
      </w:r>
      <w:r w:rsidRPr="00754C6E">
        <w:rPr>
          <w:rFonts w:ascii="Times New Roman" w:hAnsi="Times New Roman"/>
          <w:sz w:val="28"/>
          <w:szCs w:val="28"/>
          <w:lang w:val="ru-RU"/>
        </w:rPr>
        <w:t>кеке составит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900" w:dyaOrig="720">
          <v:shape id="_x0000_i1365" type="#_x0000_t75" style="width:245.25pt;height:36pt" o:ole="">
            <v:imagedata r:id="rId90" o:title=""/>
          </v:shape>
          <o:OLEObject Type="Embed" ProgID="Equation.3" ShapeID="_x0000_i1365" DrawAspect="Content" ObjectID="_1730086990" r:id="rId661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кг.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8A25D1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</w:t>
      </w:r>
      <w:r>
        <w:rPr>
          <w:rFonts w:ascii="Times New Roman" w:hAnsi="Times New Roman"/>
          <w:sz w:val="28"/>
          <w:szCs w:val="28"/>
          <w:lang w:val="ru-RU"/>
        </w:rPr>
        <w:t xml:space="preserve">  Массы железа и кислорода (в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FeSO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>):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4880" w:dyaOrig="740">
          <v:shape id="_x0000_i1366" type="#_x0000_t75" style="width:243.75pt;height:36.75pt" o:ole="">
            <v:imagedata r:id="rId92" o:title=""/>
          </v:shape>
          <o:OLEObject Type="Embed" ProgID="Equation.3" ShapeID="_x0000_i1366" DrawAspect="Content" ObjectID="_1730086991" r:id="rId662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lang w:val="ru-RU"/>
        </w:rPr>
        <w:t>,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4"/>
          <w:sz w:val="28"/>
          <w:szCs w:val="28"/>
          <w:lang w:val="ru-RU"/>
        </w:rPr>
        <w:object w:dxaOrig="4880" w:dyaOrig="740">
          <v:shape id="_x0000_i1367" type="#_x0000_t75" style="width:243.75pt;height:36.75pt" o:ole="">
            <v:imagedata r:id="rId94" o:title=""/>
          </v:shape>
          <o:OLEObject Type="Embed" ProgID="Equation.3" ShapeID="_x0000_i1367" DrawAspect="Content" ObjectID="_1730086992" r:id="rId663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 О.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Принимаем, что остальное железо находится в </w:t>
      </w:r>
      <w:r>
        <w:rPr>
          <w:rFonts w:ascii="Times New Roman" w:hAnsi="Times New Roman"/>
          <w:sz w:val="28"/>
          <w:szCs w:val="28"/>
          <w:lang w:val="ru-RU"/>
        </w:rPr>
        <w:t xml:space="preserve">свинцовом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кеке в виде </w:t>
      </w:r>
      <w:r w:rsidRPr="00754C6E">
        <w:rPr>
          <w:rFonts w:ascii="Times New Roman" w:hAnsi="Times New Roman"/>
          <w:sz w:val="28"/>
          <w:szCs w:val="28"/>
        </w:rPr>
        <w:t>FeO</w:t>
      </w:r>
      <w:r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железа, содержащиеся в </w:t>
      </w:r>
      <w:r w:rsidRPr="00754C6E">
        <w:rPr>
          <w:rFonts w:ascii="Times New Roman" w:hAnsi="Times New Roman"/>
          <w:sz w:val="28"/>
          <w:szCs w:val="28"/>
        </w:rPr>
        <w:t>FeO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составит</w:t>
      </w:r>
      <w:r>
        <w:rPr>
          <w:rFonts w:ascii="Times New Roman" w:hAnsi="Times New Roman"/>
          <w:sz w:val="28"/>
          <w:szCs w:val="28"/>
          <w:lang w:val="ru-RU"/>
        </w:rPr>
        <w:t>: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12"/>
          <w:sz w:val="28"/>
          <w:szCs w:val="28"/>
          <w:lang w:val="ru-RU"/>
        </w:rPr>
        <w:object w:dxaOrig="4480" w:dyaOrig="380">
          <v:shape id="_x0000_i1368" type="#_x0000_t75" style="width:224.25pt;height:18.75pt" o:ole="">
            <v:imagedata r:id="rId96" o:title=""/>
          </v:shape>
          <o:OLEObject Type="Embed" ProgID="Equation.3" ShapeID="_x0000_i1368" DrawAspect="Content" ObjectID="_1730086993" r:id="rId664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кг.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Масса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FeO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в кеке</w:t>
      </w:r>
      <w:r>
        <w:rPr>
          <w:rFonts w:ascii="Times New Roman" w:hAnsi="Times New Roman"/>
          <w:sz w:val="28"/>
          <w:szCs w:val="28"/>
          <w:lang w:val="ru-RU"/>
        </w:rPr>
        <w:t xml:space="preserve"> :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460" w:dyaOrig="700">
          <v:shape id="_x0000_i1369" type="#_x0000_t75" style="width:222.75pt;height:35.25pt" o:ole="">
            <v:imagedata r:id="rId98" o:title=""/>
          </v:shape>
          <o:OLEObject Type="Embed" ProgID="Equation.3" ShapeID="_x0000_i1369" DrawAspect="Content" ObjectID="_1730086994" r:id="rId665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кг.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8A25D1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Масса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кислорода</w:t>
      </w:r>
      <w:r>
        <w:rPr>
          <w:rFonts w:ascii="Times New Roman" w:hAnsi="Times New Roman"/>
          <w:sz w:val="28"/>
          <w:szCs w:val="28"/>
          <w:lang w:val="ru-RU"/>
        </w:rPr>
        <w:t xml:space="preserve"> (в </w:t>
      </w:r>
      <w:r w:rsidRPr="00754C6E">
        <w:rPr>
          <w:rFonts w:ascii="Times New Roman" w:hAnsi="Times New Roman"/>
          <w:sz w:val="28"/>
          <w:szCs w:val="28"/>
        </w:rPr>
        <w:t>FeO</w:t>
      </w:r>
      <w:r>
        <w:rPr>
          <w:rFonts w:ascii="Times New Roman" w:hAnsi="Times New Roman"/>
          <w:sz w:val="28"/>
          <w:szCs w:val="28"/>
          <w:lang w:val="ru-RU"/>
        </w:rPr>
        <w:t>):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4380" w:dyaOrig="700">
          <v:shape id="_x0000_i1370" type="#_x0000_t75" style="width:219pt;height:35.25pt" o:ole="">
            <v:imagedata r:id="rId100" o:title=""/>
          </v:shape>
          <o:OLEObject Type="Embed" ProgID="Equation.3" ShapeID="_x0000_i1370" DrawAspect="Content" ObjectID="_1730086995" r:id="rId666"/>
        </w:objec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кг.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lastRenderedPageBreak/>
        <w:t xml:space="preserve">     На основании выполненных расчётов составляем таблицу рационального состава  свинцового кека. 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Таблица 3 – Рациональный состав свинцового кека.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10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644"/>
        <w:gridCol w:w="621"/>
        <w:gridCol w:w="877"/>
        <w:gridCol w:w="540"/>
        <w:gridCol w:w="823"/>
        <w:gridCol w:w="850"/>
        <w:gridCol w:w="851"/>
        <w:gridCol w:w="621"/>
        <w:gridCol w:w="824"/>
        <w:gridCol w:w="900"/>
        <w:gridCol w:w="965"/>
        <w:gridCol w:w="951"/>
      </w:tblGrid>
      <w:tr w:rsidR="00B82ABB" w:rsidRPr="00754C6E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Pb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Zn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Fe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Cu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 xml:space="preserve">   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 xml:space="preserve">  Ca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Mg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SiO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Al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Cs w:val="24"/>
              </w:rPr>
              <w:t>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 xml:space="preserve">    O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Проч.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PbSO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29,63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4,5846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9,1522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43,3668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ZnSO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10,5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5,1488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10,2784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25,9272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FeSO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1,3328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0,7651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1,5274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3,6253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FeO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2,9172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0,8357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3,7529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CuSO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1,35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0,6811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1,3598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3,3909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CaSO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2,9727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3,7164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5,9344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12,6235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MgSO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0,3977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0,3015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0,7939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1,4931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SiO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4,3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4,3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Al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Cs w:val="24"/>
              </w:rPr>
              <w:t>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3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0,5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Проч.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1,0203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1,0203</w:t>
            </w:r>
          </w:p>
        </w:tc>
      </w:tr>
      <w:tr w:rsidR="00B82ABB" w:rsidRPr="008B2A4D" w:rsidTr="003B7C76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Итого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29,63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10,5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4,25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1,35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14,55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3,7164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0,3015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4,3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29,8818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1,0203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100</w:t>
            </w:r>
          </w:p>
        </w:tc>
      </w:tr>
    </w:tbl>
    <w:p w:rsidR="00B82ABB" w:rsidRPr="008B2A4D" w:rsidRDefault="00B82ABB" w:rsidP="00B82ABB">
      <w:pPr>
        <w:tabs>
          <w:tab w:val="left" w:pos="360"/>
        </w:tabs>
        <w:ind w:right="-341"/>
        <w:rPr>
          <w:rFonts w:ascii="Times New Roman" w:hAnsi="Times New Roman"/>
          <w:szCs w:val="24"/>
        </w:rPr>
      </w:pPr>
    </w:p>
    <w:p w:rsidR="00B82ABB" w:rsidRPr="00EB7644" w:rsidRDefault="00B82ABB" w:rsidP="00B82ABB">
      <w:pPr>
        <w:tabs>
          <w:tab w:val="left" w:pos="360"/>
        </w:tabs>
        <w:ind w:right="-26"/>
        <w:rPr>
          <w:rFonts w:ascii="Times New Roman" w:hAnsi="Times New Roman"/>
          <w:b/>
          <w:sz w:val="28"/>
          <w:szCs w:val="28"/>
          <w:lang w:val="ru-RU"/>
        </w:rPr>
      </w:pPr>
      <w:r w:rsidRPr="00EB7644">
        <w:rPr>
          <w:rFonts w:ascii="Times New Roman" w:hAnsi="Times New Roman"/>
          <w:b/>
          <w:sz w:val="28"/>
          <w:szCs w:val="28"/>
          <w:lang w:val="ru-RU"/>
        </w:rPr>
        <w:t xml:space="preserve">     2.2  Расчёт  рационального состава смеси концентрата и свинцового кека.</w:t>
      </w:r>
    </w:p>
    <w:p w:rsidR="00B82ABB" w:rsidRPr="008A25D1" w:rsidRDefault="00B82ABB" w:rsidP="00B82ABB">
      <w:pPr>
        <w:tabs>
          <w:tab w:val="left" w:pos="360"/>
        </w:tabs>
        <w:ind w:right="-26"/>
        <w:rPr>
          <w:rFonts w:ascii="Times New Roman" w:hAnsi="Times New Roman"/>
          <w:sz w:val="28"/>
          <w:szCs w:val="28"/>
          <w:lang w:val="ru-RU"/>
        </w:rPr>
      </w:pPr>
    </w:p>
    <w:p w:rsidR="00B82ABB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Из практики работы свинцовых заводов составляем смесь, содержащую 65% концентрата и 35% свинцового кека.</w:t>
      </w:r>
    </w:p>
    <w:p w:rsidR="00B82ABB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 данным рационального состава свинцового концентрата и кека массы компонентов смеси: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 xml:space="preserve">   Массы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компонентов концентрата</w:t>
      </w:r>
      <w:r>
        <w:rPr>
          <w:rFonts w:ascii="Times New Roman" w:hAnsi="Times New Roman"/>
          <w:sz w:val="28"/>
          <w:szCs w:val="28"/>
          <w:lang w:val="ru-RU"/>
        </w:rPr>
        <w:t>,кг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58,8916∙0,65=38,2795 кг </w:t>
      </w:r>
      <w:r w:rsidRPr="00754C6E">
        <w:rPr>
          <w:rFonts w:ascii="Times New Roman" w:hAnsi="Times New Roman"/>
          <w:sz w:val="28"/>
          <w:szCs w:val="28"/>
        </w:rPr>
        <w:t>PbS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51,0∙0,65 = </w:t>
      </w:r>
      <w:smartTag w:uri="urn:schemas-microsoft-com:office:smarttags" w:element="metricconverter">
        <w:smartTagPr>
          <w:attr w:name="ProductID" w:val="33,15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33,15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Pb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 7,8916∙0,65 = </w:t>
      </w:r>
      <w:smartTag w:uri="urn:schemas-microsoft-com:office:smarttags" w:element="metricconverter">
        <w:smartTagPr>
          <w:attr w:name="ProductID" w:val="5,1295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5,1295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8,9426∙0,65=5,8127 кг </w:t>
      </w:r>
      <w:r w:rsidRPr="00754C6E">
        <w:rPr>
          <w:rFonts w:ascii="Times New Roman" w:hAnsi="Times New Roman"/>
          <w:sz w:val="28"/>
          <w:szCs w:val="28"/>
        </w:rPr>
        <w:t>ZnS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6,0,65 =3,9 кг </w:t>
      </w:r>
      <w:r w:rsidRPr="00754C6E">
        <w:rPr>
          <w:rFonts w:ascii="Times New Roman" w:hAnsi="Times New Roman"/>
          <w:sz w:val="28"/>
          <w:szCs w:val="28"/>
        </w:rPr>
        <w:t>Zn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 2,9426∙0,65= </w:t>
      </w:r>
      <w:smartTag w:uri="urn:schemas-microsoft-com:office:smarttags" w:element="metricconverter">
        <w:smartTagPr>
          <w:attr w:name="ProductID" w:val="1,9127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1,9127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5,7762∙0,65=3,7545 кг </w:t>
      </w:r>
      <w:r w:rsidRPr="00754C6E">
        <w:rPr>
          <w:rFonts w:ascii="Times New Roman" w:hAnsi="Times New Roman"/>
          <w:sz w:val="28"/>
          <w:szCs w:val="28"/>
        </w:rPr>
        <w:t>CuFeS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2,0∙0,65 =1,3 кг </w:t>
      </w:r>
      <w:r w:rsidRPr="00754C6E">
        <w:rPr>
          <w:rFonts w:ascii="Times New Roman" w:hAnsi="Times New Roman"/>
          <w:sz w:val="28"/>
          <w:szCs w:val="28"/>
        </w:rPr>
        <w:t>Cu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2,0186∙0,65= </w:t>
      </w:r>
      <w:smartTag w:uri="urn:schemas-microsoft-com:office:smarttags" w:element="metricconverter">
        <w:smartTagPr>
          <w:attr w:name="ProductID" w:val="1,3121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1,3121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1,7579∙0,65 =1,1425 кг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7,7601∙0,65=5,0441 кг </w:t>
      </w:r>
      <w:r w:rsidRPr="00754C6E">
        <w:rPr>
          <w:rFonts w:ascii="Times New Roman" w:hAnsi="Times New Roman"/>
          <w:sz w:val="28"/>
          <w:szCs w:val="28"/>
        </w:rPr>
        <w:t>FeS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3,6126∙0,65 =2,3482 кг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 4,1475∙0,65= </w:t>
      </w:r>
      <w:smartTag w:uri="urn:schemas-microsoft-com:office:smarttags" w:element="metricconverter">
        <w:smartTagPr>
          <w:attr w:name="ProductID" w:val="2,6959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2,6959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2,3297∙0,65=1,5143 кг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1,6295∙0,65 =1,0592кг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0,7002∙0,65= </w:t>
      </w:r>
      <w:smartTag w:uri="urn:schemas-microsoft-com:office:smarttags" w:element="metricconverter">
        <w:smartTagPr>
          <w:attr w:name="ProductID" w:val="0,4551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0,4551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3,5686∙0,65=2,3196 кг </w:t>
      </w:r>
      <w:r w:rsidRPr="00754C6E">
        <w:rPr>
          <w:rFonts w:ascii="Times New Roman" w:hAnsi="Times New Roman"/>
          <w:sz w:val="28"/>
          <w:szCs w:val="28"/>
        </w:rPr>
        <w:t>CaCO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2,0∙0,65 =1,3 кг </w:t>
      </w:r>
      <w:r w:rsidRPr="00754C6E">
        <w:rPr>
          <w:rFonts w:ascii="Times New Roman" w:hAnsi="Times New Roman"/>
          <w:sz w:val="28"/>
          <w:szCs w:val="28"/>
        </w:rPr>
        <w:t>CaO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 1,5686∙0,65= </w:t>
      </w:r>
      <w:smartTag w:uri="urn:schemas-microsoft-com:office:smarttags" w:element="metricconverter">
        <w:smartTagPr>
          <w:attr w:name="ProductID" w:val="1,0196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1,0196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CO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vertAlign w:val="subscript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3,1377∙0,65=2,0395 кг </w:t>
      </w:r>
      <w:r w:rsidRPr="00754C6E">
        <w:rPr>
          <w:rFonts w:ascii="Times New Roman" w:hAnsi="Times New Roman"/>
          <w:sz w:val="28"/>
          <w:szCs w:val="28"/>
        </w:rPr>
        <w:t>MgCO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1,5∙0,65 =0,975 кг </w:t>
      </w:r>
      <w:r w:rsidRPr="00754C6E">
        <w:rPr>
          <w:rFonts w:ascii="Times New Roman" w:hAnsi="Times New Roman"/>
          <w:sz w:val="28"/>
          <w:szCs w:val="28"/>
        </w:rPr>
        <w:t>MgO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vertAlign w:val="subscript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1,6377∙0,65= </w:t>
      </w:r>
      <w:smartTag w:uri="urn:schemas-microsoft-com:office:smarttags" w:element="metricconverter">
        <w:smartTagPr>
          <w:attr w:name="ProductID" w:val="1,0645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1,0645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CO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7,0∙0,65 =4,55 кг </w:t>
      </w:r>
      <w:r w:rsidRPr="00754C6E">
        <w:rPr>
          <w:rFonts w:ascii="Times New Roman" w:hAnsi="Times New Roman"/>
          <w:sz w:val="28"/>
          <w:szCs w:val="28"/>
        </w:rPr>
        <w:t>SiO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  <w:lang w:val="ru-RU"/>
        </w:rPr>
        <w:t>;  1,5,0∙0,65 =0,975 кг</w:t>
      </w:r>
      <w:r w:rsidRPr="00754C6E">
        <w:rPr>
          <w:rFonts w:ascii="Times New Roman" w:hAnsi="Times New Roman"/>
          <w:sz w:val="28"/>
          <w:szCs w:val="28"/>
        </w:rPr>
        <w:t>Al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754C6E">
        <w:rPr>
          <w:rFonts w:ascii="Times New Roman" w:hAnsi="Times New Roman"/>
          <w:sz w:val="28"/>
          <w:szCs w:val="28"/>
          <w:lang w:val="ru-RU"/>
        </w:rPr>
        <w:t>;  1,0935∙0,65 =0,7108 прочие.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Массы компонентов кека,кг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43,3668∙0,35=15,1784 кг </w:t>
      </w:r>
      <w:r w:rsidRPr="00754C6E">
        <w:rPr>
          <w:rFonts w:ascii="Times New Roman" w:hAnsi="Times New Roman"/>
          <w:sz w:val="28"/>
          <w:szCs w:val="28"/>
        </w:rPr>
        <w:t>PbS</w:t>
      </w:r>
      <w:r w:rsidRPr="00754C6E">
        <w:rPr>
          <w:rFonts w:ascii="Times New Roman" w:hAnsi="Times New Roman"/>
          <w:sz w:val="28"/>
          <w:szCs w:val="28"/>
          <w:lang w:val="ru-RU"/>
        </w:rPr>
        <w:t>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29,63∙0,35 =10,3705 кг </w:t>
      </w:r>
      <w:r w:rsidRPr="00754C6E">
        <w:rPr>
          <w:rFonts w:ascii="Times New Roman" w:hAnsi="Times New Roman"/>
          <w:sz w:val="28"/>
          <w:szCs w:val="28"/>
        </w:rPr>
        <w:t>Pb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4,5846∙0,35= </w:t>
      </w:r>
      <w:smartTag w:uri="urn:schemas-microsoft-com:office:smarttags" w:element="metricconverter">
        <w:smartTagPr>
          <w:attr w:name="ProductID" w:val="1,6046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1,6046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 9,1522∙0,35= </w:t>
      </w:r>
      <w:smartTag w:uri="urn:schemas-microsoft-com:office:smarttags" w:element="metricconverter">
        <w:smartTagPr>
          <w:attr w:name="ProductID" w:val="3,2033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3,2033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25,9272∙0,35=9,0745 кг </w:t>
      </w:r>
      <w:r w:rsidRPr="00754C6E">
        <w:rPr>
          <w:rFonts w:ascii="Times New Roman" w:hAnsi="Times New Roman"/>
          <w:sz w:val="28"/>
          <w:szCs w:val="28"/>
        </w:rPr>
        <w:t>ZnS</w:t>
      </w:r>
      <w:r w:rsidRPr="00754C6E">
        <w:rPr>
          <w:rFonts w:ascii="Times New Roman" w:hAnsi="Times New Roman"/>
          <w:sz w:val="28"/>
          <w:szCs w:val="28"/>
          <w:lang w:val="ru-RU"/>
        </w:rPr>
        <w:t>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10,5∙0,35 =3,675 кг </w:t>
      </w:r>
      <w:r w:rsidRPr="00754C6E">
        <w:rPr>
          <w:rFonts w:ascii="Times New Roman" w:hAnsi="Times New Roman"/>
          <w:sz w:val="28"/>
          <w:szCs w:val="28"/>
        </w:rPr>
        <w:t>Zn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5,1488∙0,35= </w:t>
      </w:r>
      <w:smartTag w:uri="urn:schemas-microsoft-com:office:smarttags" w:element="metricconverter">
        <w:smartTagPr>
          <w:attr w:name="ProductID" w:val="1,8021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1,8021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10,2784∙0,35= </w:t>
      </w:r>
      <w:smartTag w:uri="urn:schemas-microsoft-com:office:smarttags" w:element="metricconverter">
        <w:smartTagPr>
          <w:attr w:name="ProductID" w:val="3,5974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3,5974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3,6253∙0,35=1,2689 кг </w:t>
      </w:r>
      <w:r w:rsidRPr="00754C6E">
        <w:rPr>
          <w:rFonts w:ascii="Times New Roman" w:hAnsi="Times New Roman"/>
          <w:sz w:val="28"/>
          <w:szCs w:val="28"/>
        </w:rPr>
        <w:t>FeS</w:t>
      </w:r>
      <w:r w:rsidRPr="00754C6E">
        <w:rPr>
          <w:rFonts w:ascii="Times New Roman" w:hAnsi="Times New Roman"/>
          <w:sz w:val="28"/>
          <w:szCs w:val="28"/>
          <w:lang w:val="ru-RU"/>
        </w:rPr>
        <w:t>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1,3328∙0,35 =0,4665 кг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0,7651∙0,35= </w:t>
      </w:r>
      <w:smartTag w:uri="urn:schemas-microsoft-com:office:smarttags" w:element="metricconverter">
        <w:smartTagPr>
          <w:attr w:name="ProductID" w:val="0,2678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0,2678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1,5274∙0,35= </w:t>
      </w:r>
      <w:smartTag w:uri="urn:schemas-microsoft-com:office:smarttags" w:element="metricconverter">
        <w:smartTagPr>
          <w:attr w:name="ProductID" w:val="0,5346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0,5346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3,7529∙0,35=1,3135 кг </w:t>
      </w:r>
      <w:r w:rsidRPr="00754C6E">
        <w:rPr>
          <w:rFonts w:ascii="Times New Roman" w:hAnsi="Times New Roman"/>
          <w:sz w:val="28"/>
          <w:szCs w:val="28"/>
        </w:rPr>
        <w:t>FeO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2,9172∙0,35 =1,021 кг </w:t>
      </w:r>
      <w:r w:rsidRPr="00754C6E">
        <w:rPr>
          <w:rFonts w:ascii="Times New Roman" w:hAnsi="Times New Roman"/>
          <w:sz w:val="28"/>
          <w:szCs w:val="28"/>
        </w:rPr>
        <w:t>Fe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 0,8357∙0,35= </w:t>
      </w:r>
      <w:smartTag w:uri="urn:schemas-microsoft-com:office:smarttags" w:element="metricconverter">
        <w:smartTagPr>
          <w:attr w:name="ProductID" w:val="0,2925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0,2925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3,3909∙0,35=1,1868 кг </w:t>
      </w:r>
      <w:r w:rsidRPr="00754C6E">
        <w:rPr>
          <w:rFonts w:ascii="Times New Roman" w:hAnsi="Times New Roman"/>
          <w:sz w:val="28"/>
          <w:szCs w:val="28"/>
        </w:rPr>
        <w:t>CuS</w:t>
      </w:r>
      <w:r w:rsidRPr="00754C6E">
        <w:rPr>
          <w:rFonts w:ascii="Times New Roman" w:hAnsi="Times New Roman"/>
          <w:sz w:val="28"/>
          <w:szCs w:val="28"/>
          <w:lang w:val="ru-RU"/>
        </w:rPr>
        <w:t>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1,35∙0,35 =0,4725 кг </w:t>
      </w:r>
      <w:r w:rsidRPr="00754C6E">
        <w:rPr>
          <w:rFonts w:ascii="Times New Roman" w:hAnsi="Times New Roman"/>
          <w:sz w:val="28"/>
          <w:szCs w:val="28"/>
        </w:rPr>
        <w:t>Cu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0,6811∙0,35= </w:t>
      </w:r>
      <w:smartTag w:uri="urn:schemas-microsoft-com:office:smarttags" w:element="metricconverter">
        <w:smartTagPr>
          <w:attr w:name="ProductID" w:val="0,2384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0,2384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1,3598∙0,35= </w:t>
      </w:r>
      <w:smartTag w:uri="urn:schemas-microsoft-com:office:smarttags" w:element="metricconverter">
        <w:smartTagPr>
          <w:attr w:name="ProductID" w:val="0,4759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0,4759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12,6235∙0,35=4,4182 кг </w:t>
      </w:r>
      <w:r w:rsidRPr="00754C6E">
        <w:rPr>
          <w:rFonts w:ascii="Times New Roman" w:hAnsi="Times New Roman"/>
          <w:sz w:val="28"/>
          <w:szCs w:val="28"/>
        </w:rPr>
        <w:t>CaS</w:t>
      </w:r>
      <w:r w:rsidRPr="00754C6E">
        <w:rPr>
          <w:rFonts w:ascii="Times New Roman" w:hAnsi="Times New Roman"/>
          <w:sz w:val="28"/>
          <w:szCs w:val="28"/>
          <w:lang w:val="ru-RU"/>
        </w:rPr>
        <w:t>О</w:t>
      </w:r>
      <w:r w:rsidRPr="00754C6E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3,7164∙0,35 =1,3008 кг </w:t>
      </w:r>
      <w:r w:rsidRPr="00754C6E">
        <w:rPr>
          <w:rFonts w:ascii="Times New Roman" w:hAnsi="Times New Roman"/>
          <w:sz w:val="28"/>
          <w:szCs w:val="28"/>
        </w:rPr>
        <w:t>Ca</w:t>
      </w:r>
      <w:r w:rsidRPr="00754C6E">
        <w:rPr>
          <w:rFonts w:ascii="Times New Roman" w:hAnsi="Times New Roman"/>
          <w:sz w:val="28"/>
          <w:szCs w:val="28"/>
          <w:lang w:val="ru-RU"/>
        </w:rPr>
        <w:t>;</w:t>
      </w: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2,9727∙0,35= </w:t>
      </w:r>
      <w:smartTag w:uri="urn:schemas-microsoft-com:office:smarttags" w:element="metricconverter">
        <w:smartTagPr>
          <w:attr w:name="ProductID" w:val="1,0404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1,0404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;  5,9344∙0,35= </w:t>
      </w:r>
      <w:smartTag w:uri="urn:schemas-microsoft-com:office:smarttags" w:element="metricconverter">
        <w:smartTagPr>
          <w:attr w:name="ProductID" w:val="2,077 кг"/>
        </w:smartTagPr>
        <w:r w:rsidRPr="00754C6E">
          <w:rPr>
            <w:rFonts w:ascii="Times New Roman" w:hAnsi="Times New Roman"/>
            <w:sz w:val="28"/>
            <w:szCs w:val="28"/>
            <w:lang w:val="ru-RU"/>
          </w:rPr>
          <w:t>2,077 кг</w:t>
        </w:r>
      </w:smartTag>
      <w:r w:rsidRPr="00754C6E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  <w:r w:rsidRPr="00754C6E">
        <w:rPr>
          <w:rFonts w:ascii="Times New Roman" w:hAnsi="Times New Roman"/>
          <w:sz w:val="28"/>
          <w:szCs w:val="28"/>
          <w:lang w:val="ru-RU"/>
        </w:rPr>
        <w:t>.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Соответственно: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  <w:lang w:val="ru-RU"/>
        </w:rPr>
        <w:object w:dxaOrig="3580" w:dyaOrig="700">
          <v:shape id="_x0000_i1371" type="#_x0000_t75" style="width:179.25pt;height:35.25pt" o:ole="">
            <v:imagedata r:id="rId102" o:title=""/>
          </v:shape>
          <o:OLEObject Type="Embed" ProgID="Equation.3" ShapeID="_x0000_i1371" DrawAspect="Content" ObjectID="_1730086996" r:id="rId667"/>
        </w:objec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CaO</w:t>
      </w:r>
      <w:r w:rsidRPr="00687D57">
        <w:rPr>
          <w:rFonts w:ascii="Times New Roman" w:hAnsi="Times New Roman"/>
          <w:sz w:val="28"/>
          <w:szCs w:val="28"/>
        </w:rPr>
        <w:t xml:space="preserve">;     1,0404- </w: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687D57">
        <w:rPr>
          <w:rFonts w:ascii="Times New Roman" w:hAnsi="Times New Roman"/>
          <w:sz w:val="28"/>
          <w:szCs w:val="28"/>
        </w:rPr>
        <w:t>;</w:t>
      </w: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3900" w:dyaOrig="700">
          <v:shape id="_x0000_i1372" type="#_x0000_t75" style="width:195pt;height:35.25pt" o:ole="">
            <v:imagedata r:id="rId104" o:title=""/>
          </v:shape>
          <o:OLEObject Type="Embed" ProgID="Equation.3" ShapeID="_x0000_i1372" DrawAspect="Content" ObjectID="_1730086997" r:id="rId668"/>
        </w:objec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  <w:r w:rsidRPr="00687D57">
        <w:rPr>
          <w:rFonts w:ascii="Times New Roman" w:hAnsi="Times New Roman"/>
          <w:sz w:val="28"/>
          <w:szCs w:val="28"/>
        </w:rPr>
        <w:t xml:space="preserve">1,4931∙0,35=0,5226 </w: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MgS</w:t>
      </w:r>
      <w:r w:rsidRPr="00754C6E">
        <w:rPr>
          <w:rFonts w:ascii="Times New Roman" w:hAnsi="Times New Roman"/>
          <w:sz w:val="28"/>
          <w:szCs w:val="28"/>
          <w:lang w:val="ru-RU"/>
        </w:rPr>
        <w:t>О</w:t>
      </w:r>
      <w:r w:rsidRPr="00687D57">
        <w:rPr>
          <w:rFonts w:ascii="Times New Roman" w:hAnsi="Times New Roman"/>
          <w:sz w:val="28"/>
          <w:szCs w:val="28"/>
          <w:vertAlign w:val="subscript"/>
        </w:rPr>
        <w:t>4</w:t>
      </w:r>
      <w:r w:rsidRPr="00687D57">
        <w:rPr>
          <w:rFonts w:ascii="Times New Roman" w:hAnsi="Times New Roman"/>
          <w:sz w:val="28"/>
          <w:szCs w:val="28"/>
        </w:rPr>
        <w:t xml:space="preserve">;    0,3015∙0,35 =0,1055 </w: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Mg</w:t>
      </w:r>
      <w:r w:rsidRPr="00687D57">
        <w:rPr>
          <w:rFonts w:ascii="Times New Roman" w:hAnsi="Times New Roman"/>
          <w:sz w:val="28"/>
          <w:szCs w:val="28"/>
        </w:rPr>
        <w:t>;</w:t>
      </w: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  <w:r w:rsidRPr="00687D57">
        <w:rPr>
          <w:rFonts w:ascii="Times New Roman" w:hAnsi="Times New Roman"/>
          <w:sz w:val="28"/>
          <w:szCs w:val="28"/>
        </w:rPr>
        <w:t xml:space="preserve">0,3977∙0,35= </w:t>
      </w:r>
      <w:smartTag w:uri="urn:schemas-microsoft-com:office:smarttags" w:element="metricconverter">
        <w:smartTagPr>
          <w:attr w:name="ProductID" w:val="0,1392 кг"/>
        </w:smartTagPr>
        <w:r w:rsidRPr="00687D57">
          <w:rPr>
            <w:rFonts w:ascii="Times New Roman" w:hAnsi="Times New Roman"/>
            <w:sz w:val="28"/>
            <w:szCs w:val="28"/>
          </w:rPr>
          <w:t xml:space="preserve">0,1392 </w:t>
        </w:r>
        <w:r w:rsidRPr="00754C6E">
          <w:rPr>
            <w:rFonts w:ascii="Times New Roman" w:hAnsi="Times New Roman"/>
            <w:sz w:val="28"/>
            <w:szCs w:val="28"/>
            <w:lang w:val="ru-RU"/>
          </w:rPr>
          <w:t>кг</w:t>
        </w:r>
      </w:smartTag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687D57">
        <w:rPr>
          <w:rFonts w:ascii="Times New Roman" w:hAnsi="Times New Roman"/>
          <w:sz w:val="28"/>
          <w:szCs w:val="28"/>
        </w:rPr>
        <w:t xml:space="preserve">;     0,7939∙0,35= </w:t>
      </w:r>
      <w:smartTag w:uri="urn:schemas-microsoft-com:office:smarttags" w:element="metricconverter">
        <w:smartTagPr>
          <w:attr w:name="ProductID" w:val="0,2779 кг"/>
        </w:smartTagPr>
        <w:r w:rsidRPr="00687D57">
          <w:rPr>
            <w:rFonts w:ascii="Times New Roman" w:hAnsi="Times New Roman"/>
            <w:sz w:val="28"/>
            <w:szCs w:val="28"/>
          </w:rPr>
          <w:t xml:space="preserve">0,2779 </w:t>
        </w:r>
        <w:r w:rsidRPr="00754C6E">
          <w:rPr>
            <w:rFonts w:ascii="Times New Roman" w:hAnsi="Times New Roman"/>
            <w:sz w:val="28"/>
            <w:szCs w:val="28"/>
            <w:lang w:val="ru-RU"/>
          </w:rPr>
          <w:t>кг</w:t>
        </w:r>
      </w:smartTag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  <w:r w:rsidRPr="00687D57">
        <w:rPr>
          <w:rFonts w:ascii="Times New Roman" w:hAnsi="Times New Roman"/>
          <w:sz w:val="28"/>
          <w:szCs w:val="28"/>
        </w:rPr>
        <w:t>.</w:t>
      </w:r>
    </w:p>
    <w:p w:rsidR="00B82ABB" w:rsidRPr="00687D57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</w:rPr>
      </w:pP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или </w:t>
      </w: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eastAsia="Times New Roman" w:hAnsi="Times New Roman"/>
          <w:position w:val="-32"/>
          <w:sz w:val="28"/>
          <w:szCs w:val="28"/>
        </w:rPr>
        <w:object w:dxaOrig="3900" w:dyaOrig="740">
          <v:shape id="_x0000_i1373" type="#_x0000_t75" style="width:195pt;height:36.75pt" o:ole="">
            <v:imagedata r:id="rId106" o:title=""/>
          </v:shape>
          <o:OLEObject Type="Embed" ProgID="Equation.3" ShapeID="_x0000_i1373" DrawAspect="Content" ObjectID="_1730086998" r:id="rId669"/>
        </w:objec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  <w:lang w:val="ru-RU"/>
        </w:rPr>
        <w:t>кг</w: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MgO</w:t>
      </w:r>
      <w:r w:rsidRPr="00687D57">
        <w:rPr>
          <w:rFonts w:ascii="Times New Roman" w:hAnsi="Times New Roman"/>
          <w:sz w:val="28"/>
          <w:szCs w:val="28"/>
        </w:rPr>
        <w:t xml:space="preserve">;    0,3977∙0,35= </w:t>
      </w:r>
      <w:smartTag w:uri="urn:schemas-microsoft-com:office:smarttags" w:element="metricconverter">
        <w:smartTagPr>
          <w:attr w:name="ProductID" w:val="0,1392 кг"/>
        </w:smartTagPr>
        <w:r w:rsidRPr="00687D57">
          <w:rPr>
            <w:rFonts w:ascii="Times New Roman" w:hAnsi="Times New Roman"/>
            <w:sz w:val="28"/>
            <w:szCs w:val="28"/>
          </w:rPr>
          <w:t xml:space="preserve">0,1392 </w:t>
        </w:r>
        <w:r w:rsidRPr="00754C6E">
          <w:rPr>
            <w:rFonts w:ascii="Times New Roman" w:hAnsi="Times New Roman"/>
            <w:sz w:val="28"/>
            <w:szCs w:val="28"/>
            <w:lang w:val="ru-RU"/>
          </w:rPr>
          <w:t>кг</w:t>
        </w:r>
      </w:smartTag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</w:t>
      </w:r>
      <w:r w:rsidRPr="00687D57">
        <w:rPr>
          <w:rFonts w:ascii="Times New Roman" w:hAnsi="Times New Roman"/>
          <w:sz w:val="28"/>
          <w:szCs w:val="28"/>
        </w:rPr>
        <w:t xml:space="preserve">; </w:t>
      </w: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  <w:r w:rsidRPr="00754C6E">
        <w:rPr>
          <w:rFonts w:ascii="Times New Roman" w:eastAsia="Times New Roman" w:hAnsi="Times New Roman"/>
          <w:position w:val="-30"/>
          <w:sz w:val="28"/>
          <w:szCs w:val="28"/>
        </w:rPr>
        <w:object w:dxaOrig="3980" w:dyaOrig="700">
          <v:shape id="_x0000_i1374" type="#_x0000_t75" style="width:198.75pt;height:35.25pt" o:ole="">
            <v:imagedata r:id="rId108" o:title=""/>
          </v:shape>
          <o:OLEObject Type="Embed" ProgID="Equation.3" ShapeID="_x0000_i1374" DrawAspect="Content" ObjectID="_1730086999" r:id="rId670"/>
        </w:objec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4E0096">
        <w:rPr>
          <w:rFonts w:ascii="Times New Roman" w:hAnsi="Times New Roman"/>
          <w:sz w:val="28"/>
          <w:szCs w:val="28"/>
          <w:lang w:val="ru-RU"/>
        </w:rPr>
        <w:t>кг</w: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O</w:t>
      </w:r>
      <w:r w:rsidRPr="00687D57">
        <w:rPr>
          <w:rFonts w:ascii="Times New Roman" w:hAnsi="Times New Roman"/>
          <w:sz w:val="28"/>
          <w:szCs w:val="28"/>
        </w:rPr>
        <w:t>.</w:t>
      </w:r>
    </w:p>
    <w:p w:rsidR="00B82ABB" w:rsidRPr="00687D57" w:rsidRDefault="00B82ABB" w:rsidP="00B82ABB">
      <w:pPr>
        <w:tabs>
          <w:tab w:val="left" w:pos="360"/>
        </w:tabs>
        <w:ind w:right="-341"/>
        <w:jc w:val="center"/>
        <w:rPr>
          <w:rFonts w:ascii="Times New Roman" w:hAnsi="Times New Roman"/>
          <w:sz w:val="28"/>
          <w:szCs w:val="28"/>
        </w:rPr>
      </w:pPr>
    </w:p>
    <w:p w:rsidR="00B82ABB" w:rsidRPr="00687D57" w:rsidRDefault="00B82ABB" w:rsidP="00B82ABB">
      <w:pPr>
        <w:tabs>
          <w:tab w:val="left" w:pos="360"/>
        </w:tabs>
        <w:ind w:right="-341"/>
        <w:rPr>
          <w:rFonts w:ascii="Times New Roman" w:hAnsi="Times New Roman"/>
          <w:sz w:val="28"/>
          <w:szCs w:val="28"/>
        </w:rPr>
      </w:pPr>
      <w:r w:rsidRPr="00687D57">
        <w:rPr>
          <w:rFonts w:ascii="Times New Roman" w:hAnsi="Times New Roman"/>
          <w:sz w:val="28"/>
          <w:szCs w:val="28"/>
        </w:rPr>
        <w:t xml:space="preserve">4,3∙0,35=1,505 </w:t>
      </w:r>
      <w:r w:rsidRPr="004E0096">
        <w:rPr>
          <w:rFonts w:ascii="Times New Roman" w:hAnsi="Times New Roman"/>
          <w:sz w:val="28"/>
          <w:szCs w:val="28"/>
          <w:lang w:val="ru-RU"/>
        </w:rPr>
        <w:t>кг</w: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SiO</w:t>
      </w:r>
      <w:r w:rsidRPr="00687D57">
        <w:rPr>
          <w:rFonts w:ascii="Times New Roman" w:hAnsi="Times New Roman"/>
          <w:sz w:val="28"/>
          <w:szCs w:val="28"/>
          <w:vertAlign w:val="subscript"/>
        </w:rPr>
        <w:t>2</w:t>
      </w:r>
      <w:r w:rsidRPr="00687D57">
        <w:rPr>
          <w:rFonts w:ascii="Times New Roman" w:hAnsi="Times New Roman"/>
          <w:sz w:val="28"/>
          <w:szCs w:val="28"/>
        </w:rPr>
        <w:t xml:space="preserve">; 0,5∙0,35=0,175 </w:t>
      </w:r>
      <w:r w:rsidRPr="004E0096">
        <w:rPr>
          <w:rFonts w:ascii="Times New Roman" w:hAnsi="Times New Roman"/>
          <w:sz w:val="28"/>
          <w:szCs w:val="28"/>
          <w:lang w:val="ru-RU"/>
        </w:rPr>
        <w:t>кг</w:t>
      </w:r>
      <w:r w:rsidRPr="00687D57">
        <w:rPr>
          <w:rFonts w:ascii="Times New Roman" w:hAnsi="Times New Roman"/>
          <w:sz w:val="28"/>
          <w:szCs w:val="28"/>
        </w:rPr>
        <w:t xml:space="preserve"> </w:t>
      </w:r>
      <w:r w:rsidRPr="00754C6E">
        <w:rPr>
          <w:rFonts w:ascii="Times New Roman" w:hAnsi="Times New Roman"/>
          <w:sz w:val="28"/>
          <w:szCs w:val="28"/>
        </w:rPr>
        <w:t>Al</w:t>
      </w:r>
      <w:r w:rsidRPr="00687D57">
        <w:rPr>
          <w:rFonts w:ascii="Times New Roman" w:hAnsi="Times New Roman"/>
          <w:sz w:val="28"/>
          <w:szCs w:val="28"/>
          <w:vertAlign w:val="subscript"/>
        </w:rPr>
        <w:t>2</w:t>
      </w:r>
      <w:r w:rsidRPr="00754C6E">
        <w:rPr>
          <w:rFonts w:ascii="Times New Roman" w:hAnsi="Times New Roman"/>
          <w:sz w:val="28"/>
          <w:szCs w:val="28"/>
        </w:rPr>
        <w:t>O</w:t>
      </w:r>
      <w:r w:rsidRPr="00687D57">
        <w:rPr>
          <w:rFonts w:ascii="Times New Roman" w:hAnsi="Times New Roman"/>
          <w:sz w:val="28"/>
          <w:szCs w:val="28"/>
          <w:vertAlign w:val="subscript"/>
        </w:rPr>
        <w:t>3</w:t>
      </w:r>
      <w:r w:rsidRPr="00687D57">
        <w:rPr>
          <w:rFonts w:ascii="Times New Roman" w:hAnsi="Times New Roman"/>
          <w:sz w:val="28"/>
          <w:szCs w:val="28"/>
        </w:rPr>
        <w:t xml:space="preserve">; 1,0203∙0,35=0,3571- </w:t>
      </w:r>
      <w:r w:rsidRPr="004E0096">
        <w:rPr>
          <w:rFonts w:ascii="Times New Roman" w:hAnsi="Times New Roman"/>
          <w:sz w:val="28"/>
          <w:szCs w:val="28"/>
          <w:lang w:val="ru-RU"/>
        </w:rPr>
        <w:t>прочие</w:t>
      </w:r>
      <w:r w:rsidRPr="00687D57">
        <w:rPr>
          <w:rFonts w:ascii="Times New Roman" w:hAnsi="Times New Roman"/>
          <w:sz w:val="28"/>
          <w:szCs w:val="28"/>
        </w:rPr>
        <w:t>.</w:t>
      </w:r>
    </w:p>
    <w:p w:rsidR="00B82ABB" w:rsidRPr="00754C6E" w:rsidRDefault="00B82ABB" w:rsidP="00B82ABB">
      <w:pPr>
        <w:tabs>
          <w:tab w:val="left" w:pos="360"/>
        </w:tabs>
        <w:ind w:right="-341"/>
        <w:rPr>
          <w:rFonts w:ascii="Times New Roman" w:hAnsi="Times New Roman"/>
          <w:b/>
          <w:sz w:val="28"/>
          <w:szCs w:val="28"/>
          <w:lang w:val="ru-RU"/>
        </w:rPr>
      </w:pPr>
      <w:r w:rsidRPr="00B82ABB">
        <w:rPr>
          <w:rFonts w:ascii="Times New Roman" w:hAnsi="Times New Roman"/>
          <w:sz w:val="28"/>
          <w:szCs w:val="28"/>
        </w:rPr>
        <w:t xml:space="preserve">     </w:t>
      </w:r>
      <w:r w:rsidRPr="00754C6E">
        <w:rPr>
          <w:rFonts w:ascii="Times New Roman" w:hAnsi="Times New Roman"/>
          <w:sz w:val="28"/>
          <w:szCs w:val="28"/>
          <w:lang w:val="ru-RU"/>
        </w:rPr>
        <w:t xml:space="preserve">По результатам расчётов составляем таблицу 4 рационального состава смеси </w:t>
      </w:r>
      <w:r>
        <w:rPr>
          <w:rFonts w:ascii="Times New Roman" w:hAnsi="Times New Roman"/>
          <w:sz w:val="28"/>
          <w:szCs w:val="28"/>
          <w:lang w:val="ru-RU"/>
        </w:rPr>
        <w:t xml:space="preserve"> свинцовых </w:t>
      </w:r>
      <w:r w:rsidRPr="00754C6E">
        <w:rPr>
          <w:rFonts w:ascii="Times New Roman" w:hAnsi="Times New Roman"/>
          <w:sz w:val="28"/>
          <w:szCs w:val="28"/>
          <w:lang w:val="ru-RU"/>
        </w:rPr>
        <w:t>концентрата и кека.</w:t>
      </w:r>
    </w:p>
    <w:p w:rsidR="00B82ABB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  <w:r w:rsidRPr="00754C6E">
        <w:rPr>
          <w:rFonts w:ascii="Times New Roman" w:hAnsi="Times New Roman"/>
          <w:sz w:val="28"/>
          <w:szCs w:val="28"/>
          <w:lang w:val="ru-RU"/>
        </w:rPr>
        <w:t xml:space="preserve">     Таблица 4- Рациональный состав смеси концентрата и свинцового кека</w:t>
      </w:r>
    </w:p>
    <w:p w:rsidR="00B82ABB" w:rsidRPr="00754C6E" w:rsidRDefault="00B82ABB" w:rsidP="00B82ABB">
      <w:pPr>
        <w:tabs>
          <w:tab w:val="left" w:pos="360"/>
        </w:tabs>
        <w:ind w:right="-341"/>
        <w:jc w:val="both"/>
        <w:rPr>
          <w:rFonts w:ascii="Times New Roman" w:hAnsi="Times New Roman"/>
          <w:sz w:val="28"/>
          <w:szCs w:val="28"/>
          <w:lang w:val="ru-RU"/>
        </w:rPr>
      </w:pPr>
    </w:p>
    <w:tbl>
      <w:tblPr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638"/>
        <w:gridCol w:w="657"/>
        <w:gridCol w:w="677"/>
        <w:gridCol w:w="677"/>
        <w:gridCol w:w="786"/>
        <w:gridCol w:w="694"/>
        <w:gridCol w:w="662"/>
        <w:gridCol w:w="640"/>
        <w:gridCol w:w="678"/>
        <w:gridCol w:w="785"/>
        <w:gridCol w:w="678"/>
        <w:gridCol w:w="678"/>
        <w:gridCol w:w="955"/>
      </w:tblGrid>
      <w:tr w:rsidR="00B82ABB" w:rsidRPr="00754C6E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Pb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Zn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Fe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  <w:vertAlign w:val="subscript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Cu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S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  <w:vertAlign w:val="subscript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SiO</w:t>
            </w:r>
            <w:r w:rsidRPr="00754C6E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Al</w:t>
            </w:r>
            <w:r w:rsidRPr="00754C6E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  <w:r w:rsidRPr="00754C6E">
              <w:rPr>
                <w:rFonts w:ascii="Times New Roman" w:hAnsi="Times New Roman"/>
                <w:sz w:val="28"/>
                <w:szCs w:val="28"/>
              </w:rPr>
              <w:t>O</w:t>
            </w:r>
            <w:r w:rsidRPr="00754C6E">
              <w:rPr>
                <w:rFonts w:ascii="Times New Roman" w:hAnsi="Times New Roman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CaО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MgО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O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  <w:vertAlign w:val="subscript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CO</w:t>
            </w:r>
            <w:r w:rsidRPr="00754C6E">
              <w:rPr>
                <w:rFonts w:ascii="Times New Roman" w:hAnsi="Times New Roman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Проч.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ABB" w:rsidRPr="00754C6E" w:rsidRDefault="00B82ABB" w:rsidP="003B7C76">
            <w:pPr>
              <w:tabs>
                <w:tab w:val="left" w:pos="360"/>
              </w:tabs>
              <w:ind w:right="-341"/>
              <w:rPr>
                <w:rFonts w:ascii="Times New Roman" w:hAnsi="Times New Roman"/>
                <w:sz w:val="28"/>
                <w:szCs w:val="28"/>
              </w:rPr>
            </w:pPr>
            <w:r w:rsidRPr="00754C6E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PbS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33,15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5,1295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38,2795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PbSO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10,3705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1,6046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3,2033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15,1784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ZnS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3,9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1,9127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5,8127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ZnSO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3,675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1,8021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3,5974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9,0745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CuFeS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1,1425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1,3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1,3121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3,7546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CuSO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0,4725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0,2384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0,4759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1,1868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FeS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2,3482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2,6959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5,0441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FeSO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0,4665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0,2678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0,5346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1,2689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Fe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Cs w:val="24"/>
              </w:rPr>
              <w:t>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1,0592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0,4551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1,5143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FeO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1,021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0,2925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1,3135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CaCO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1,0196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2,3196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CaSO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1,0404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1,82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1,5578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4,4182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MgSO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0,1392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0,1749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0,2085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0,5226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МgСО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0,975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1,0645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2,0395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SiO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6,055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6,055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  <w:vertAlign w:val="subscript"/>
              </w:rPr>
            </w:pPr>
            <w:r w:rsidRPr="008B2A4D">
              <w:rPr>
                <w:rFonts w:ascii="Times New Roman" w:hAnsi="Times New Roman"/>
                <w:szCs w:val="24"/>
              </w:rPr>
              <w:t>Al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2</w:t>
            </w:r>
            <w:r w:rsidRPr="008B2A4D">
              <w:rPr>
                <w:rFonts w:ascii="Times New Roman" w:hAnsi="Times New Roman"/>
                <w:szCs w:val="24"/>
              </w:rPr>
              <w:t>O</w:t>
            </w:r>
            <w:r w:rsidRPr="008B2A4D">
              <w:rPr>
                <w:rFonts w:ascii="Times New Roman" w:hAnsi="Times New Roman"/>
                <w:szCs w:val="24"/>
                <w:vertAlign w:val="subscript"/>
              </w:rP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1,15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1,15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Прочие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1,0679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1,0679</w:t>
            </w:r>
          </w:p>
        </w:tc>
      </w:tr>
      <w:tr w:rsidR="00B82ABB" w:rsidRPr="008B2A4D" w:rsidTr="003B7C7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Всего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43,5205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7,575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6,0374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1,7725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16,1427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6,.055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1,15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3,12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1,1499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10,3251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2,0841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1,0679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2ABB" w:rsidRPr="008B2A4D" w:rsidRDefault="00B82ABB" w:rsidP="003B7C76">
            <w:pPr>
              <w:tabs>
                <w:tab w:val="left" w:pos="360"/>
              </w:tabs>
              <w:ind w:right="-341"/>
              <w:jc w:val="both"/>
              <w:rPr>
                <w:rFonts w:ascii="Times New Roman" w:hAnsi="Times New Roman"/>
                <w:szCs w:val="24"/>
              </w:rPr>
            </w:pPr>
            <w:r w:rsidRPr="008B2A4D">
              <w:rPr>
                <w:rFonts w:ascii="Times New Roman" w:hAnsi="Times New Roman"/>
                <w:szCs w:val="24"/>
              </w:rPr>
              <w:t>100</w:t>
            </w:r>
          </w:p>
        </w:tc>
      </w:tr>
    </w:tbl>
    <w:p w:rsidR="00B82ABB" w:rsidRPr="008B2A4D" w:rsidRDefault="00B82ABB" w:rsidP="00B82ABB">
      <w:pPr>
        <w:rPr>
          <w:rFonts w:ascii="Times New Roman" w:hAnsi="Times New Roman"/>
          <w:szCs w:val="24"/>
          <w:lang w:val="ru-RU"/>
        </w:rPr>
      </w:pPr>
    </w:p>
    <w:p w:rsidR="00B82ABB" w:rsidRPr="008B2A4D" w:rsidRDefault="00B82ABB" w:rsidP="00B82ABB">
      <w:pPr>
        <w:rPr>
          <w:rFonts w:ascii="Times New Roman" w:hAnsi="Times New Roman"/>
          <w:szCs w:val="24"/>
          <w:lang w:val="ru-RU"/>
        </w:rPr>
      </w:pPr>
    </w:p>
    <w:p w:rsidR="00B82ABB" w:rsidRPr="008B2A4D" w:rsidRDefault="00B82ABB" w:rsidP="00B82ABB">
      <w:pPr>
        <w:rPr>
          <w:rFonts w:ascii="Times New Roman" w:hAnsi="Times New Roman"/>
          <w:szCs w:val="24"/>
          <w:lang w:val="ru-RU"/>
        </w:rPr>
      </w:pPr>
    </w:p>
    <w:p w:rsidR="009D5914" w:rsidRPr="001F474E" w:rsidRDefault="009D5914" w:rsidP="009D5914">
      <w:pPr>
        <w:jc w:val="both"/>
        <w:rPr>
          <w:sz w:val="28"/>
          <w:szCs w:val="28"/>
          <w:lang w:val="ru-RU"/>
        </w:rPr>
      </w:pPr>
      <w:r w:rsidRPr="001F474E">
        <w:rPr>
          <w:sz w:val="28"/>
          <w:szCs w:val="28"/>
          <w:lang w:val="ru-RU"/>
        </w:rPr>
        <w:t xml:space="preserve">   </w:t>
      </w:r>
    </w:p>
    <w:p w:rsidR="00237772" w:rsidRPr="00237772" w:rsidRDefault="00237772" w:rsidP="00A221ED">
      <w:pPr>
        <w:rPr>
          <w:rFonts w:ascii="Times New Roman" w:hAnsi="Times New Roman"/>
          <w:b/>
          <w:sz w:val="28"/>
          <w:szCs w:val="28"/>
          <w:lang w:val="ru-RU"/>
        </w:rPr>
      </w:pPr>
    </w:p>
    <w:sectPr w:rsidR="00237772" w:rsidRPr="00237772" w:rsidSect="000C2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49F2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1">
    <w:nsid w:val="065D40BF"/>
    <w:multiLevelType w:val="hybridMultilevel"/>
    <w:tmpl w:val="49D861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860B8A"/>
    <w:multiLevelType w:val="hybridMultilevel"/>
    <w:tmpl w:val="539AC7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62E76"/>
    <w:multiLevelType w:val="hybridMultilevel"/>
    <w:tmpl w:val="92CAD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0E53C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9057C90"/>
    <w:multiLevelType w:val="singleLevel"/>
    <w:tmpl w:val="F8D235BE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</w:lvl>
  </w:abstractNum>
  <w:abstractNum w:abstractNumId="6">
    <w:nsid w:val="1B0958B1"/>
    <w:multiLevelType w:val="hybridMultilevel"/>
    <w:tmpl w:val="F49CA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032EF9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8">
    <w:nsid w:val="50F80D56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516B45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5370306D"/>
    <w:multiLevelType w:val="hybridMultilevel"/>
    <w:tmpl w:val="2EAA7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5B321B"/>
    <w:multiLevelType w:val="hybridMultilevel"/>
    <w:tmpl w:val="39142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60635A"/>
    <w:multiLevelType w:val="multilevel"/>
    <w:tmpl w:val="9196C8D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5F7ECE"/>
    <w:multiLevelType w:val="hybridMultilevel"/>
    <w:tmpl w:val="A378B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204F4E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15">
    <w:nsid w:val="6D5B0933"/>
    <w:multiLevelType w:val="hybridMultilevel"/>
    <w:tmpl w:val="BC0CC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A86ADE"/>
    <w:multiLevelType w:val="hybridMultilevel"/>
    <w:tmpl w:val="154C8A84"/>
    <w:lvl w:ilvl="0" w:tplc="D9D204F8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9"/>
    <w:lvlOverride w:ilvl="0">
      <w:startOverride w:val="1"/>
    </w:lvlOverride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0"/>
  </w:num>
  <w:num w:numId="10">
    <w:abstractNumId w:val="0"/>
  </w:num>
  <w:num w:numId="11">
    <w:abstractNumId w:val="8"/>
  </w:num>
  <w:num w:numId="12">
    <w:abstractNumId w:val="8"/>
  </w:num>
  <w:num w:numId="13">
    <w:abstractNumId w:val="12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4"/>
  </w:num>
  <w:num w:numId="17">
    <w:abstractNumId w:val="15"/>
  </w:num>
  <w:num w:numId="18">
    <w:abstractNumId w:val="10"/>
  </w:num>
  <w:num w:numId="19">
    <w:abstractNumId w:val="2"/>
  </w:num>
  <w:num w:numId="20">
    <w:abstractNumId w:val="3"/>
  </w:num>
  <w:num w:numId="21">
    <w:abstractNumId w:val="11"/>
  </w:num>
  <w:num w:numId="22">
    <w:abstractNumId w:val="1"/>
  </w:num>
  <w:num w:numId="23">
    <w:abstractNumId w:val="6"/>
  </w:num>
  <w:num w:numId="24">
    <w:abstractNumId w:val="13"/>
  </w:num>
  <w:num w:numId="25">
    <w:abstractNumId w:val="7"/>
  </w:num>
  <w:num w:numId="26">
    <w:abstractNumId w:val="0"/>
  </w:num>
  <w:num w:numId="27">
    <w:abstractNumId w:val="8"/>
  </w:num>
  <w:num w:numId="2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221ED"/>
    <w:rsid w:val="00016B09"/>
    <w:rsid w:val="000C2043"/>
    <w:rsid w:val="00143321"/>
    <w:rsid w:val="00143BCC"/>
    <w:rsid w:val="001F474E"/>
    <w:rsid w:val="00237772"/>
    <w:rsid w:val="00245965"/>
    <w:rsid w:val="00293D23"/>
    <w:rsid w:val="002B4711"/>
    <w:rsid w:val="004113E4"/>
    <w:rsid w:val="004366F5"/>
    <w:rsid w:val="004F25A9"/>
    <w:rsid w:val="005226AC"/>
    <w:rsid w:val="0062272E"/>
    <w:rsid w:val="00674F62"/>
    <w:rsid w:val="00700D6A"/>
    <w:rsid w:val="008700F5"/>
    <w:rsid w:val="00997B02"/>
    <w:rsid w:val="009D5914"/>
    <w:rsid w:val="00A21C79"/>
    <w:rsid w:val="00A221ED"/>
    <w:rsid w:val="00A27BAA"/>
    <w:rsid w:val="00A81ED4"/>
    <w:rsid w:val="00B03FCC"/>
    <w:rsid w:val="00B82ABB"/>
    <w:rsid w:val="00B87A9E"/>
    <w:rsid w:val="00C03E9C"/>
    <w:rsid w:val="00D02C8C"/>
    <w:rsid w:val="00D941E8"/>
    <w:rsid w:val="00DE7C4E"/>
    <w:rsid w:val="00F13C17"/>
    <w:rsid w:val="00F83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1ED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paragraph" w:styleId="1">
    <w:name w:val="heading 1"/>
    <w:basedOn w:val="a"/>
    <w:next w:val="a"/>
    <w:link w:val="10"/>
    <w:qFormat/>
    <w:rsid w:val="00A21C79"/>
    <w:pPr>
      <w:keepNext/>
      <w:outlineLvl w:val="0"/>
    </w:pPr>
    <w:rPr>
      <w:rFonts w:ascii="Times New Roman" w:eastAsia="Times New Roman" w:hAnsi="Times New Roman"/>
      <w:bCs/>
      <w:sz w:val="28"/>
      <w:szCs w:val="28"/>
      <w:lang w:val="ru-RU"/>
    </w:rPr>
  </w:style>
  <w:style w:type="paragraph" w:styleId="2">
    <w:name w:val="heading 2"/>
    <w:basedOn w:val="a"/>
    <w:next w:val="a"/>
    <w:link w:val="20"/>
    <w:qFormat/>
    <w:rsid w:val="00A21C79"/>
    <w:pPr>
      <w:keepNext/>
      <w:outlineLvl w:val="1"/>
    </w:pPr>
    <w:rPr>
      <w:rFonts w:ascii="Times New Roman" w:eastAsia="Times New Roman" w:hAnsi="Times New Roman"/>
      <w:b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37772"/>
    <w:pPr>
      <w:jc w:val="center"/>
    </w:pPr>
    <w:rPr>
      <w:rFonts w:ascii="Times New Roman" w:eastAsia="Times New Roman" w:hAnsi="Times New Roman"/>
      <w:sz w:val="28"/>
      <w:szCs w:val="24"/>
      <w:lang w:val="ru-RU"/>
    </w:rPr>
  </w:style>
  <w:style w:type="character" w:customStyle="1" w:styleId="a4">
    <w:name w:val="Название Знак"/>
    <w:basedOn w:val="a0"/>
    <w:link w:val="a3"/>
    <w:rsid w:val="0023777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237772"/>
    <w:pPr>
      <w:spacing w:after="120"/>
    </w:pPr>
    <w:rPr>
      <w:rFonts w:ascii="Times New Roman" w:eastAsia="Times New Roman" w:hAnsi="Times New Roman"/>
      <w:sz w:val="20"/>
      <w:lang w:val="ru-RU"/>
    </w:rPr>
  </w:style>
  <w:style w:type="character" w:customStyle="1" w:styleId="a6">
    <w:name w:val="Основной текст Знак"/>
    <w:basedOn w:val="a0"/>
    <w:link w:val="a5"/>
    <w:rsid w:val="0023777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23777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A21C79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A21C7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21">
    <w:name w:val="Body Text 2"/>
    <w:basedOn w:val="a"/>
    <w:link w:val="22"/>
    <w:rsid w:val="00A21C79"/>
    <w:pPr>
      <w:jc w:val="center"/>
    </w:pPr>
    <w:rPr>
      <w:rFonts w:ascii="Times New Roman" w:eastAsia="Times New Roman" w:hAnsi="Times New Roman"/>
      <w:szCs w:val="24"/>
      <w:lang w:val="ru-RU"/>
    </w:rPr>
  </w:style>
  <w:style w:type="character" w:customStyle="1" w:styleId="22">
    <w:name w:val="Основной текст 2 Знак"/>
    <w:basedOn w:val="a0"/>
    <w:link w:val="21"/>
    <w:rsid w:val="00A21C7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A21C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Верхний колонтитул Знак"/>
    <w:link w:val="aa"/>
    <w:locked/>
    <w:rsid w:val="00A21C79"/>
    <w:rPr>
      <w:sz w:val="24"/>
      <w:szCs w:val="24"/>
      <w:lang w:eastAsia="ru-RU"/>
    </w:rPr>
  </w:style>
  <w:style w:type="paragraph" w:styleId="aa">
    <w:name w:val="header"/>
    <w:basedOn w:val="a"/>
    <w:link w:val="a9"/>
    <w:rsid w:val="00A21C7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Cs w:val="24"/>
      <w:lang w:val="ru-RU"/>
    </w:rPr>
  </w:style>
  <w:style w:type="character" w:customStyle="1" w:styleId="11">
    <w:name w:val="Верхний колонтитул Знак1"/>
    <w:basedOn w:val="a0"/>
    <w:link w:val="aa"/>
    <w:uiPriority w:val="99"/>
    <w:semiHidden/>
    <w:rsid w:val="00A21C79"/>
    <w:rPr>
      <w:rFonts w:ascii="Arial" w:eastAsia="Arial" w:hAnsi="Arial" w:cs="Times New Roman"/>
      <w:sz w:val="24"/>
      <w:szCs w:val="20"/>
      <w:lang w:val="en-US" w:eastAsia="ru-RU"/>
    </w:rPr>
  </w:style>
  <w:style w:type="character" w:customStyle="1" w:styleId="ab">
    <w:name w:val="Нижний колонтитул Знак"/>
    <w:link w:val="ac"/>
    <w:locked/>
    <w:rsid w:val="00A21C79"/>
    <w:rPr>
      <w:sz w:val="24"/>
      <w:szCs w:val="24"/>
      <w:lang w:eastAsia="ru-RU"/>
    </w:rPr>
  </w:style>
  <w:style w:type="paragraph" w:styleId="ac">
    <w:name w:val="footer"/>
    <w:basedOn w:val="a"/>
    <w:link w:val="ab"/>
    <w:rsid w:val="00A21C7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Cs w:val="24"/>
      <w:lang w:val="ru-RU"/>
    </w:rPr>
  </w:style>
  <w:style w:type="character" w:customStyle="1" w:styleId="12">
    <w:name w:val="Нижний колонтитул Знак1"/>
    <w:basedOn w:val="a0"/>
    <w:link w:val="ac"/>
    <w:uiPriority w:val="99"/>
    <w:semiHidden/>
    <w:rsid w:val="00A21C79"/>
    <w:rPr>
      <w:rFonts w:ascii="Arial" w:eastAsia="Arial" w:hAnsi="Arial" w:cs="Times New Roman"/>
      <w:sz w:val="24"/>
      <w:szCs w:val="20"/>
      <w:lang w:val="en-US" w:eastAsia="ru-RU"/>
    </w:rPr>
  </w:style>
  <w:style w:type="character" w:customStyle="1" w:styleId="3">
    <w:name w:val="Основной текст с отступом 3 Знак"/>
    <w:link w:val="30"/>
    <w:locked/>
    <w:rsid w:val="00A21C79"/>
    <w:rPr>
      <w:sz w:val="16"/>
      <w:szCs w:val="16"/>
      <w:lang w:eastAsia="ru-RU"/>
    </w:rPr>
  </w:style>
  <w:style w:type="paragraph" w:styleId="30">
    <w:name w:val="Body Text Indent 3"/>
    <w:basedOn w:val="a"/>
    <w:link w:val="3"/>
    <w:rsid w:val="00A21C79"/>
    <w:pPr>
      <w:spacing w:after="120"/>
      <w:ind w:left="283"/>
    </w:pPr>
    <w:rPr>
      <w:rFonts w:asciiTheme="minorHAnsi" w:eastAsiaTheme="minorHAnsi" w:hAnsiTheme="minorHAnsi" w:cstheme="minorBidi"/>
      <w:sz w:val="16"/>
      <w:szCs w:val="16"/>
      <w:lang w:val="ru-RU"/>
    </w:rPr>
  </w:style>
  <w:style w:type="character" w:customStyle="1" w:styleId="31">
    <w:name w:val="Основной текст с отступом 3 Знак1"/>
    <w:basedOn w:val="a0"/>
    <w:link w:val="30"/>
    <w:uiPriority w:val="99"/>
    <w:semiHidden/>
    <w:rsid w:val="00A21C79"/>
    <w:rPr>
      <w:rFonts w:ascii="Arial" w:eastAsia="Arial" w:hAnsi="Arial" w:cs="Times New Roman"/>
      <w:sz w:val="16"/>
      <w:szCs w:val="16"/>
      <w:lang w:val="en-US" w:eastAsia="ru-RU"/>
    </w:rPr>
  </w:style>
  <w:style w:type="character" w:customStyle="1" w:styleId="ad">
    <w:name w:val="Текст выноски Знак"/>
    <w:link w:val="ae"/>
    <w:semiHidden/>
    <w:locked/>
    <w:rsid w:val="00A21C79"/>
    <w:rPr>
      <w:rFonts w:ascii="Tahoma" w:hAnsi="Tahoma" w:cs="Tahoma"/>
      <w:sz w:val="16"/>
      <w:szCs w:val="16"/>
      <w:lang w:eastAsia="ru-RU"/>
    </w:rPr>
  </w:style>
  <w:style w:type="paragraph" w:styleId="ae">
    <w:name w:val="Balloon Text"/>
    <w:basedOn w:val="a"/>
    <w:link w:val="ad"/>
    <w:semiHidden/>
    <w:rsid w:val="00A21C79"/>
    <w:rPr>
      <w:rFonts w:ascii="Tahoma" w:eastAsiaTheme="minorHAnsi" w:hAnsi="Tahoma" w:cs="Tahoma"/>
      <w:sz w:val="16"/>
      <w:szCs w:val="16"/>
      <w:lang w:val="ru-RU"/>
    </w:rPr>
  </w:style>
  <w:style w:type="character" w:customStyle="1" w:styleId="13">
    <w:name w:val="Текст выноски Знак1"/>
    <w:basedOn w:val="a0"/>
    <w:link w:val="ae"/>
    <w:uiPriority w:val="99"/>
    <w:semiHidden/>
    <w:rsid w:val="00A21C79"/>
    <w:rPr>
      <w:rFonts w:ascii="Tahoma" w:eastAsia="Arial" w:hAnsi="Tahoma" w:cs="Tahoma"/>
      <w:sz w:val="16"/>
      <w:szCs w:val="16"/>
      <w:lang w:val="en-US" w:eastAsia="ru-RU"/>
    </w:rPr>
  </w:style>
  <w:style w:type="paragraph" w:customStyle="1" w:styleId="msonormalcxspmiddle">
    <w:name w:val="msonormalcxspmiddle"/>
    <w:basedOn w:val="a"/>
    <w:rsid w:val="00A21C79"/>
    <w:pPr>
      <w:spacing w:before="100" w:beforeAutospacing="1" w:after="100" w:afterAutospacing="1"/>
    </w:pPr>
    <w:rPr>
      <w:rFonts w:ascii="Times New Roman" w:eastAsia="Times New Roman" w:hAnsi="Times New Roman"/>
      <w:szCs w:val="24"/>
      <w:lang w:val="ru-RU"/>
    </w:rPr>
  </w:style>
  <w:style w:type="character" w:styleId="af">
    <w:name w:val="page number"/>
    <w:basedOn w:val="a0"/>
    <w:rsid w:val="00A21C79"/>
  </w:style>
  <w:style w:type="paragraph" w:styleId="af0">
    <w:name w:val="Body Text Indent"/>
    <w:basedOn w:val="a"/>
    <w:link w:val="af1"/>
    <w:rsid w:val="00A21C79"/>
    <w:pPr>
      <w:spacing w:after="120"/>
      <w:ind w:left="283"/>
    </w:pPr>
    <w:rPr>
      <w:rFonts w:ascii="Times New Roman" w:eastAsia="Times New Roman" w:hAnsi="Times New Roman"/>
      <w:szCs w:val="24"/>
      <w:lang w:val="ru-RU"/>
    </w:rPr>
  </w:style>
  <w:style w:type="character" w:customStyle="1" w:styleId="af1">
    <w:name w:val="Основной текст с отступом Знак"/>
    <w:basedOn w:val="a0"/>
    <w:link w:val="af0"/>
    <w:rsid w:val="00A21C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s">
    <w:name w:val="Pages"/>
    <w:basedOn w:val="a"/>
    <w:rsid w:val="00A21C79"/>
    <w:pPr>
      <w:jc w:val="center"/>
    </w:pPr>
    <w:rPr>
      <w:rFonts w:ascii="Times New Roman" w:eastAsia="Times New Roman" w:hAnsi="Times New Roman"/>
      <w:b/>
      <w:sz w:val="22"/>
      <w:lang w:val="ru-RU"/>
    </w:rPr>
  </w:style>
  <w:style w:type="paragraph" w:styleId="32">
    <w:name w:val="Body Text 3"/>
    <w:basedOn w:val="a"/>
    <w:link w:val="33"/>
    <w:rsid w:val="00A21C79"/>
    <w:pPr>
      <w:ind w:right="-1"/>
    </w:pPr>
    <w:rPr>
      <w:rFonts w:ascii="Times New Roman" w:eastAsia="Times New Roman" w:hAnsi="Times New Roman"/>
      <w:b/>
      <w:sz w:val="22"/>
      <w:lang w:val="ru-RU"/>
    </w:rPr>
  </w:style>
  <w:style w:type="character" w:customStyle="1" w:styleId="33">
    <w:name w:val="Основной текст 3 Знак"/>
    <w:basedOn w:val="a0"/>
    <w:link w:val="32"/>
    <w:rsid w:val="00A21C7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f2">
    <w:name w:val="caption"/>
    <w:basedOn w:val="a"/>
    <w:next w:val="a"/>
    <w:qFormat/>
    <w:rsid w:val="00A21C79"/>
    <w:pPr>
      <w:spacing w:line="360" w:lineRule="auto"/>
      <w:jc w:val="both"/>
    </w:pPr>
    <w:rPr>
      <w:rFonts w:ascii="Times New Roman" w:eastAsia="Times New Roman" w:hAnsi="Times New Roman"/>
      <w:sz w:val="28"/>
      <w:lang w:val="ru-RU"/>
    </w:rPr>
  </w:style>
  <w:style w:type="paragraph" w:styleId="23">
    <w:name w:val="Body Text Indent 2"/>
    <w:basedOn w:val="a"/>
    <w:link w:val="24"/>
    <w:rsid w:val="00A21C79"/>
    <w:pPr>
      <w:spacing w:line="360" w:lineRule="auto"/>
      <w:ind w:firstLine="851"/>
      <w:jc w:val="both"/>
    </w:pPr>
    <w:rPr>
      <w:rFonts w:ascii="Times New Roman" w:eastAsia="Times New Roman" w:hAnsi="Times New Roman"/>
      <w:sz w:val="28"/>
      <w:lang w:val="ru-RU"/>
    </w:rPr>
  </w:style>
  <w:style w:type="character" w:customStyle="1" w:styleId="24">
    <w:name w:val="Основной текст с отступом 2 Знак"/>
    <w:basedOn w:val="a0"/>
    <w:link w:val="23"/>
    <w:rsid w:val="00A21C7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okText">
    <w:name w:val="BookText"/>
    <w:basedOn w:val="a"/>
    <w:rsid w:val="00A21C79"/>
    <w:pPr>
      <w:ind w:firstLine="567"/>
      <w:jc w:val="both"/>
    </w:pPr>
    <w:rPr>
      <w:rFonts w:ascii="Times New Roman" w:eastAsia="Times New Roman" w:hAnsi="Times New Roman"/>
      <w:sz w:val="22"/>
      <w:lang w:val="ru-RU"/>
    </w:rPr>
  </w:style>
  <w:style w:type="paragraph" w:customStyle="1" w:styleId="af3">
    <w:name w:val="основной текст"/>
    <w:basedOn w:val="a"/>
    <w:rsid w:val="00A21C79"/>
    <w:pPr>
      <w:widowControl w:val="0"/>
      <w:shd w:val="clear" w:color="auto" w:fill="FFFFFF"/>
      <w:tabs>
        <w:tab w:val="left" w:pos="0"/>
      </w:tabs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/>
      <w:sz w:val="28"/>
      <w:szCs w:val="28"/>
      <w:lang w:val="ru-RU"/>
    </w:rPr>
  </w:style>
  <w:style w:type="paragraph" w:styleId="af4">
    <w:name w:val="No Spacing"/>
    <w:uiPriority w:val="1"/>
    <w:qFormat/>
    <w:rsid w:val="00A21C79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3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99" Type="http://schemas.openxmlformats.org/officeDocument/2006/relationships/oleObject" Target="embeddings/oleObject147.bin"/><Relationship Id="rId671" Type="http://schemas.openxmlformats.org/officeDocument/2006/relationships/fontTable" Target="fontTable.xml"/><Relationship Id="rId21" Type="http://schemas.openxmlformats.org/officeDocument/2006/relationships/oleObject" Target="embeddings/oleObject8.bin"/><Relationship Id="rId63" Type="http://schemas.openxmlformats.org/officeDocument/2006/relationships/oleObject" Target="embeddings/oleObject29.bin"/><Relationship Id="rId159" Type="http://schemas.openxmlformats.org/officeDocument/2006/relationships/oleObject" Target="embeddings/oleObject77.bin"/><Relationship Id="rId324" Type="http://schemas.openxmlformats.org/officeDocument/2006/relationships/image" Target="media/image160.wmf"/><Relationship Id="rId366" Type="http://schemas.openxmlformats.org/officeDocument/2006/relationships/image" Target="media/image180.wmf"/><Relationship Id="rId531" Type="http://schemas.openxmlformats.org/officeDocument/2006/relationships/image" Target="media/image262.wmf"/><Relationship Id="rId573" Type="http://schemas.openxmlformats.org/officeDocument/2006/relationships/image" Target="media/image283.wmf"/><Relationship Id="rId629" Type="http://schemas.openxmlformats.org/officeDocument/2006/relationships/image" Target="media/image311.wmf"/><Relationship Id="rId170" Type="http://schemas.openxmlformats.org/officeDocument/2006/relationships/image" Target="media/image83.wmf"/><Relationship Id="rId226" Type="http://schemas.openxmlformats.org/officeDocument/2006/relationships/image" Target="media/image111.wmf"/><Relationship Id="rId433" Type="http://schemas.openxmlformats.org/officeDocument/2006/relationships/oleObject" Target="embeddings/oleObject215.bin"/><Relationship Id="rId268" Type="http://schemas.openxmlformats.org/officeDocument/2006/relationships/image" Target="media/image132.wmf"/><Relationship Id="rId475" Type="http://schemas.openxmlformats.org/officeDocument/2006/relationships/image" Target="media/image234.wmf"/><Relationship Id="rId640" Type="http://schemas.openxmlformats.org/officeDocument/2006/relationships/oleObject" Target="embeddings/oleObject320.bin"/><Relationship Id="rId32" Type="http://schemas.openxmlformats.org/officeDocument/2006/relationships/image" Target="media/image14.wmf"/><Relationship Id="rId74" Type="http://schemas.openxmlformats.org/officeDocument/2006/relationships/image" Target="media/image35.wmf"/><Relationship Id="rId128" Type="http://schemas.openxmlformats.org/officeDocument/2006/relationships/image" Target="media/image62.wmf"/><Relationship Id="rId335" Type="http://schemas.openxmlformats.org/officeDocument/2006/relationships/oleObject" Target="embeddings/oleObject165.bin"/><Relationship Id="rId377" Type="http://schemas.openxmlformats.org/officeDocument/2006/relationships/oleObject" Target="embeddings/oleObject187.bin"/><Relationship Id="rId500" Type="http://schemas.openxmlformats.org/officeDocument/2006/relationships/oleObject" Target="embeddings/oleObject249.bin"/><Relationship Id="rId542" Type="http://schemas.openxmlformats.org/officeDocument/2006/relationships/oleObject" Target="embeddings/oleObject270.bin"/><Relationship Id="rId584" Type="http://schemas.openxmlformats.org/officeDocument/2006/relationships/oleObject" Target="embeddings/oleObject291.bin"/><Relationship Id="rId5" Type="http://schemas.openxmlformats.org/officeDocument/2006/relationships/webSettings" Target="webSettings.xml"/><Relationship Id="rId181" Type="http://schemas.openxmlformats.org/officeDocument/2006/relationships/oleObject" Target="embeddings/oleObject88.bin"/><Relationship Id="rId237" Type="http://schemas.openxmlformats.org/officeDocument/2006/relationships/oleObject" Target="embeddings/oleObject116.bin"/><Relationship Id="rId402" Type="http://schemas.openxmlformats.org/officeDocument/2006/relationships/image" Target="media/image198.wmf"/><Relationship Id="rId279" Type="http://schemas.openxmlformats.org/officeDocument/2006/relationships/oleObject" Target="embeddings/oleObject137.bin"/><Relationship Id="rId444" Type="http://schemas.openxmlformats.org/officeDocument/2006/relationships/image" Target="media/image219.wmf"/><Relationship Id="rId486" Type="http://schemas.openxmlformats.org/officeDocument/2006/relationships/oleObject" Target="embeddings/oleObject242.bin"/><Relationship Id="rId651" Type="http://schemas.openxmlformats.org/officeDocument/2006/relationships/oleObject" Target="embeddings/oleObject331.bin"/><Relationship Id="rId43" Type="http://schemas.openxmlformats.org/officeDocument/2006/relationships/oleObject" Target="embeddings/oleObject19.bin"/><Relationship Id="rId139" Type="http://schemas.openxmlformats.org/officeDocument/2006/relationships/oleObject" Target="embeddings/oleObject67.bin"/><Relationship Id="rId290" Type="http://schemas.openxmlformats.org/officeDocument/2006/relationships/image" Target="media/image143.wmf"/><Relationship Id="rId304" Type="http://schemas.openxmlformats.org/officeDocument/2006/relationships/image" Target="media/image150.wmf"/><Relationship Id="rId346" Type="http://schemas.openxmlformats.org/officeDocument/2006/relationships/image" Target="media/image170.wmf"/><Relationship Id="rId388" Type="http://schemas.openxmlformats.org/officeDocument/2006/relationships/image" Target="media/image191.wmf"/><Relationship Id="rId511" Type="http://schemas.openxmlformats.org/officeDocument/2006/relationships/image" Target="media/image252.wmf"/><Relationship Id="rId553" Type="http://schemas.openxmlformats.org/officeDocument/2006/relationships/image" Target="media/image273.wmf"/><Relationship Id="rId609" Type="http://schemas.openxmlformats.org/officeDocument/2006/relationships/image" Target="media/image301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3.wmf"/><Relationship Id="rId192" Type="http://schemas.openxmlformats.org/officeDocument/2006/relationships/image" Target="media/image94.wmf"/><Relationship Id="rId206" Type="http://schemas.openxmlformats.org/officeDocument/2006/relationships/image" Target="media/image101.wmf"/><Relationship Id="rId413" Type="http://schemas.openxmlformats.org/officeDocument/2006/relationships/oleObject" Target="embeddings/oleObject205.bin"/><Relationship Id="rId595" Type="http://schemas.openxmlformats.org/officeDocument/2006/relationships/image" Target="media/image294.wmf"/><Relationship Id="rId248" Type="http://schemas.openxmlformats.org/officeDocument/2006/relationships/image" Target="media/image122.wmf"/><Relationship Id="rId455" Type="http://schemas.openxmlformats.org/officeDocument/2006/relationships/image" Target="media/image224.wmf"/><Relationship Id="rId497" Type="http://schemas.openxmlformats.org/officeDocument/2006/relationships/image" Target="media/image245.wmf"/><Relationship Id="rId620" Type="http://schemas.openxmlformats.org/officeDocument/2006/relationships/oleObject" Target="embeddings/oleObject309.bin"/><Relationship Id="rId662" Type="http://schemas.openxmlformats.org/officeDocument/2006/relationships/oleObject" Target="embeddings/oleObject342.bin"/><Relationship Id="rId12" Type="http://schemas.openxmlformats.org/officeDocument/2006/relationships/image" Target="media/image4.wmf"/><Relationship Id="rId108" Type="http://schemas.openxmlformats.org/officeDocument/2006/relationships/image" Target="media/image52.wmf"/><Relationship Id="rId315" Type="http://schemas.openxmlformats.org/officeDocument/2006/relationships/oleObject" Target="embeddings/oleObject155.bin"/><Relationship Id="rId357" Type="http://schemas.openxmlformats.org/officeDocument/2006/relationships/oleObject" Target="embeddings/oleObject177.bin"/><Relationship Id="rId522" Type="http://schemas.openxmlformats.org/officeDocument/2006/relationships/oleObject" Target="embeddings/oleObject260.bin"/><Relationship Id="rId54" Type="http://schemas.openxmlformats.org/officeDocument/2006/relationships/image" Target="media/image25.wmf"/><Relationship Id="rId96" Type="http://schemas.openxmlformats.org/officeDocument/2006/relationships/image" Target="media/image46.wmf"/><Relationship Id="rId161" Type="http://schemas.openxmlformats.org/officeDocument/2006/relationships/oleObject" Target="embeddings/oleObject78.bin"/><Relationship Id="rId217" Type="http://schemas.openxmlformats.org/officeDocument/2006/relationships/oleObject" Target="embeddings/oleObject106.bin"/><Relationship Id="rId399" Type="http://schemas.openxmlformats.org/officeDocument/2006/relationships/oleObject" Target="embeddings/oleObject198.bin"/><Relationship Id="rId564" Type="http://schemas.openxmlformats.org/officeDocument/2006/relationships/oleObject" Target="embeddings/oleObject281.bin"/><Relationship Id="rId259" Type="http://schemas.openxmlformats.org/officeDocument/2006/relationships/oleObject" Target="embeddings/oleObject127.bin"/><Relationship Id="rId424" Type="http://schemas.openxmlformats.org/officeDocument/2006/relationships/image" Target="media/image209.wmf"/><Relationship Id="rId466" Type="http://schemas.openxmlformats.org/officeDocument/2006/relationships/oleObject" Target="embeddings/oleObject232.bin"/><Relationship Id="rId631" Type="http://schemas.openxmlformats.org/officeDocument/2006/relationships/image" Target="media/image312.wmf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57.bin"/><Relationship Id="rId270" Type="http://schemas.openxmlformats.org/officeDocument/2006/relationships/image" Target="media/image133.wmf"/><Relationship Id="rId326" Type="http://schemas.openxmlformats.org/officeDocument/2006/relationships/image" Target="media/image161.wmf"/><Relationship Id="rId533" Type="http://schemas.openxmlformats.org/officeDocument/2006/relationships/image" Target="media/image263.wmf"/><Relationship Id="rId65" Type="http://schemas.openxmlformats.org/officeDocument/2006/relationships/oleObject" Target="embeddings/oleObject30.bin"/><Relationship Id="rId130" Type="http://schemas.openxmlformats.org/officeDocument/2006/relationships/image" Target="media/image63.wmf"/><Relationship Id="rId368" Type="http://schemas.openxmlformats.org/officeDocument/2006/relationships/image" Target="media/image181.wmf"/><Relationship Id="rId575" Type="http://schemas.openxmlformats.org/officeDocument/2006/relationships/image" Target="media/image284.wmf"/><Relationship Id="rId172" Type="http://schemas.openxmlformats.org/officeDocument/2006/relationships/image" Target="media/image84.wmf"/><Relationship Id="rId228" Type="http://schemas.openxmlformats.org/officeDocument/2006/relationships/image" Target="media/image112.wmf"/><Relationship Id="rId435" Type="http://schemas.openxmlformats.org/officeDocument/2006/relationships/oleObject" Target="embeddings/oleObject216.bin"/><Relationship Id="rId477" Type="http://schemas.openxmlformats.org/officeDocument/2006/relationships/image" Target="media/image235.wmf"/><Relationship Id="rId600" Type="http://schemas.openxmlformats.org/officeDocument/2006/relationships/oleObject" Target="embeddings/oleObject299.bin"/><Relationship Id="rId642" Type="http://schemas.openxmlformats.org/officeDocument/2006/relationships/oleObject" Target="embeddings/oleObject322.bin"/><Relationship Id="rId281" Type="http://schemas.openxmlformats.org/officeDocument/2006/relationships/oleObject" Target="embeddings/oleObject138.bin"/><Relationship Id="rId337" Type="http://schemas.openxmlformats.org/officeDocument/2006/relationships/oleObject" Target="embeddings/oleObject166.bin"/><Relationship Id="rId502" Type="http://schemas.openxmlformats.org/officeDocument/2006/relationships/oleObject" Target="embeddings/oleObject250.bin"/><Relationship Id="rId34" Type="http://schemas.openxmlformats.org/officeDocument/2006/relationships/image" Target="media/image15.wmf"/><Relationship Id="rId76" Type="http://schemas.openxmlformats.org/officeDocument/2006/relationships/image" Target="media/image36.wmf"/><Relationship Id="rId141" Type="http://schemas.openxmlformats.org/officeDocument/2006/relationships/oleObject" Target="embeddings/oleObject68.bin"/><Relationship Id="rId379" Type="http://schemas.openxmlformats.org/officeDocument/2006/relationships/oleObject" Target="embeddings/oleObject188.bin"/><Relationship Id="rId544" Type="http://schemas.openxmlformats.org/officeDocument/2006/relationships/oleObject" Target="embeddings/oleObject271.bin"/><Relationship Id="rId586" Type="http://schemas.openxmlformats.org/officeDocument/2006/relationships/oleObject" Target="embeddings/oleObject292.bin"/><Relationship Id="rId7" Type="http://schemas.openxmlformats.org/officeDocument/2006/relationships/oleObject" Target="embeddings/oleObject1.bin"/><Relationship Id="rId183" Type="http://schemas.openxmlformats.org/officeDocument/2006/relationships/oleObject" Target="embeddings/oleObject89.bin"/><Relationship Id="rId239" Type="http://schemas.openxmlformats.org/officeDocument/2006/relationships/oleObject" Target="embeddings/oleObject117.bin"/><Relationship Id="rId390" Type="http://schemas.openxmlformats.org/officeDocument/2006/relationships/image" Target="media/image192.wmf"/><Relationship Id="rId404" Type="http://schemas.openxmlformats.org/officeDocument/2006/relationships/image" Target="media/image199.wmf"/><Relationship Id="rId446" Type="http://schemas.openxmlformats.org/officeDocument/2006/relationships/image" Target="media/image220.wmf"/><Relationship Id="rId611" Type="http://schemas.openxmlformats.org/officeDocument/2006/relationships/image" Target="media/image302.wmf"/><Relationship Id="rId653" Type="http://schemas.openxmlformats.org/officeDocument/2006/relationships/oleObject" Target="embeddings/oleObject333.bin"/><Relationship Id="rId250" Type="http://schemas.openxmlformats.org/officeDocument/2006/relationships/image" Target="media/image123.wmf"/><Relationship Id="rId292" Type="http://schemas.openxmlformats.org/officeDocument/2006/relationships/image" Target="media/image144.wmf"/><Relationship Id="rId306" Type="http://schemas.openxmlformats.org/officeDocument/2006/relationships/image" Target="media/image151.wmf"/><Relationship Id="rId488" Type="http://schemas.openxmlformats.org/officeDocument/2006/relationships/oleObject" Target="embeddings/oleObject243.bin"/><Relationship Id="rId45" Type="http://schemas.openxmlformats.org/officeDocument/2006/relationships/oleObject" Target="embeddings/oleObject20.bin"/><Relationship Id="rId87" Type="http://schemas.openxmlformats.org/officeDocument/2006/relationships/oleObject" Target="embeddings/oleObject41.bin"/><Relationship Id="rId110" Type="http://schemas.openxmlformats.org/officeDocument/2006/relationships/image" Target="media/image53.wmf"/><Relationship Id="rId348" Type="http://schemas.openxmlformats.org/officeDocument/2006/relationships/image" Target="media/image171.wmf"/><Relationship Id="rId513" Type="http://schemas.openxmlformats.org/officeDocument/2006/relationships/image" Target="media/image253.wmf"/><Relationship Id="rId555" Type="http://schemas.openxmlformats.org/officeDocument/2006/relationships/image" Target="media/image274.wmf"/><Relationship Id="rId597" Type="http://schemas.openxmlformats.org/officeDocument/2006/relationships/image" Target="media/image295.wmf"/><Relationship Id="rId152" Type="http://schemas.openxmlformats.org/officeDocument/2006/relationships/image" Target="media/image74.wmf"/><Relationship Id="rId194" Type="http://schemas.openxmlformats.org/officeDocument/2006/relationships/image" Target="media/image95.wmf"/><Relationship Id="rId208" Type="http://schemas.openxmlformats.org/officeDocument/2006/relationships/image" Target="media/image102.wmf"/><Relationship Id="rId415" Type="http://schemas.openxmlformats.org/officeDocument/2006/relationships/oleObject" Target="embeddings/oleObject206.bin"/><Relationship Id="rId457" Type="http://schemas.openxmlformats.org/officeDocument/2006/relationships/image" Target="media/image225.wmf"/><Relationship Id="rId622" Type="http://schemas.openxmlformats.org/officeDocument/2006/relationships/oleObject" Target="embeddings/oleObject310.bin"/><Relationship Id="rId261" Type="http://schemas.openxmlformats.org/officeDocument/2006/relationships/oleObject" Target="embeddings/oleObject128.bin"/><Relationship Id="rId499" Type="http://schemas.openxmlformats.org/officeDocument/2006/relationships/image" Target="media/image246.wmf"/><Relationship Id="rId664" Type="http://schemas.openxmlformats.org/officeDocument/2006/relationships/oleObject" Target="embeddings/oleObject344.bin"/><Relationship Id="rId14" Type="http://schemas.openxmlformats.org/officeDocument/2006/relationships/image" Target="media/image5.wmf"/><Relationship Id="rId56" Type="http://schemas.openxmlformats.org/officeDocument/2006/relationships/image" Target="media/image26.wmf"/><Relationship Id="rId317" Type="http://schemas.openxmlformats.org/officeDocument/2006/relationships/oleObject" Target="embeddings/oleObject156.bin"/><Relationship Id="rId359" Type="http://schemas.openxmlformats.org/officeDocument/2006/relationships/oleObject" Target="embeddings/oleObject178.bin"/><Relationship Id="rId524" Type="http://schemas.openxmlformats.org/officeDocument/2006/relationships/oleObject" Target="embeddings/oleObject261.bin"/><Relationship Id="rId566" Type="http://schemas.openxmlformats.org/officeDocument/2006/relationships/oleObject" Target="embeddings/oleObject282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8.bin"/><Relationship Id="rId163" Type="http://schemas.openxmlformats.org/officeDocument/2006/relationships/oleObject" Target="embeddings/oleObject79.bin"/><Relationship Id="rId219" Type="http://schemas.openxmlformats.org/officeDocument/2006/relationships/oleObject" Target="embeddings/oleObject107.bin"/><Relationship Id="rId370" Type="http://schemas.openxmlformats.org/officeDocument/2006/relationships/image" Target="media/image182.wmf"/><Relationship Id="rId426" Type="http://schemas.openxmlformats.org/officeDocument/2006/relationships/image" Target="media/image210.wmf"/><Relationship Id="rId633" Type="http://schemas.openxmlformats.org/officeDocument/2006/relationships/image" Target="media/image313.wmf"/><Relationship Id="rId230" Type="http://schemas.openxmlformats.org/officeDocument/2006/relationships/image" Target="media/image113.wmf"/><Relationship Id="rId468" Type="http://schemas.openxmlformats.org/officeDocument/2006/relationships/oleObject" Target="embeddings/oleObject233.bin"/><Relationship Id="rId25" Type="http://schemas.openxmlformats.org/officeDocument/2006/relationships/oleObject" Target="embeddings/oleObject10.bin"/><Relationship Id="rId67" Type="http://schemas.openxmlformats.org/officeDocument/2006/relationships/oleObject" Target="embeddings/oleObject31.bin"/><Relationship Id="rId272" Type="http://schemas.openxmlformats.org/officeDocument/2006/relationships/image" Target="media/image134.wmf"/><Relationship Id="rId328" Type="http://schemas.openxmlformats.org/officeDocument/2006/relationships/image" Target="media/image162.wmf"/><Relationship Id="rId535" Type="http://schemas.openxmlformats.org/officeDocument/2006/relationships/image" Target="media/image264.wmf"/><Relationship Id="rId577" Type="http://schemas.openxmlformats.org/officeDocument/2006/relationships/image" Target="media/image285.wmf"/><Relationship Id="rId132" Type="http://schemas.openxmlformats.org/officeDocument/2006/relationships/image" Target="media/image64.wmf"/><Relationship Id="rId174" Type="http://schemas.openxmlformats.org/officeDocument/2006/relationships/image" Target="media/image85.wmf"/><Relationship Id="rId381" Type="http://schemas.openxmlformats.org/officeDocument/2006/relationships/oleObject" Target="embeddings/oleObject189.bin"/><Relationship Id="rId602" Type="http://schemas.openxmlformats.org/officeDocument/2006/relationships/oleObject" Target="embeddings/oleObject300.bin"/><Relationship Id="rId241" Type="http://schemas.openxmlformats.org/officeDocument/2006/relationships/oleObject" Target="embeddings/oleObject118.bin"/><Relationship Id="rId437" Type="http://schemas.openxmlformats.org/officeDocument/2006/relationships/oleObject" Target="embeddings/oleObject217.bin"/><Relationship Id="rId479" Type="http://schemas.openxmlformats.org/officeDocument/2006/relationships/image" Target="media/image236.wmf"/><Relationship Id="rId644" Type="http://schemas.openxmlformats.org/officeDocument/2006/relationships/oleObject" Target="embeddings/oleObject324.bin"/><Relationship Id="rId36" Type="http://schemas.openxmlformats.org/officeDocument/2006/relationships/image" Target="media/image16.wmf"/><Relationship Id="rId283" Type="http://schemas.openxmlformats.org/officeDocument/2006/relationships/oleObject" Target="embeddings/oleObject139.bin"/><Relationship Id="rId339" Type="http://schemas.openxmlformats.org/officeDocument/2006/relationships/oleObject" Target="embeddings/oleObject167.bin"/><Relationship Id="rId490" Type="http://schemas.openxmlformats.org/officeDocument/2006/relationships/oleObject" Target="embeddings/oleObject244.bin"/><Relationship Id="rId504" Type="http://schemas.openxmlformats.org/officeDocument/2006/relationships/oleObject" Target="embeddings/oleObject251.bin"/><Relationship Id="rId546" Type="http://schemas.openxmlformats.org/officeDocument/2006/relationships/oleObject" Target="embeddings/oleObject272.bin"/><Relationship Id="rId78" Type="http://schemas.openxmlformats.org/officeDocument/2006/relationships/image" Target="media/image37.wmf"/><Relationship Id="rId101" Type="http://schemas.openxmlformats.org/officeDocument/2006/relationships/oleObject" Target="embeddings/oleObject48.bin"/><Relationship Id="rId143" Type="http://schemas.openxmlformats.org/officeDocument/2006/relationships/oleObject" Target="embeddings/oleObject69.bin"/><Relationship Id="rId185" Type="http://schemas.openxmlformats.org/officeDocument/2006/relationships/oleObject" Target="embeddings/oleObject90.bin"/><Relationship Id="rId350" Type="http://schemas.openxmlformats.org/officeDocument/2006/relationships/image" Target="media/image172.wmf"/><Relationship Id="rId406" Type="http://schemas.openxmlformats.org/officeDocument/2006/relationships/image" Target="media/image200.wmf"/><Relationship Id="rId588" Type="http://schemas.openxmlformats.org/officeDocument/2006/relationships/oleObject" Target="embeddings/oleObject293.bin"/><Relationship Id="rId9" Type="http://schemas.openxmlformats.org/officeDocument/2006/relationships/oleObject" Target="embeddings/oleObject2.bin"/><Relationship Id="rId210" Type="http://schemas.openxmlformats.org/officeDocument/2006/relationships/image" Target="media/image103.wmf"/><Relationship Id="rId392" Type="http://schemas.openxmlformats.org/officeDocument/2006/relationships/image" Target="media/image193.wmf"/><Relationship Id="rId448" Type="http://schemas.openxmlformats.org/officeDocument/2006/relationships/image" Target="media/image221.wmf"/><Relationship Id="rId613" Type="http://schemas.openxmlformats.org/officeDocument/2006/relationships/image" Target="media/image303.wmf"/><Relationship Id="rId655" Type="http://schemas.openxmlformats.org/officeDocument/2006/relationships/oleObject" Target="embeddings/oleObject335.bin"/><Relationship Id="rId252" Type="http://schemas.openxmlformats.org/officeDocument/2006/relationships/image" Target="media/image124.wmf"/><Relationship Id="rId294" Type="http://schemas.openxmlformats.org/officeDocument/2006/relationships/image" Target="media/image145.wmf"/><Relationship Id="rId308" Type="http://schemas.openxmlformats.org/officeDocument/2006/relationships/image" Target="media/image152.wmf"/><Relationship Id="rId515" Type="http://schemas.openxmlformats.org/officeDocument/2006/relationships/image" Target="media/image254.wmf"/><Relationship Id="rId47" Type="http://schemas.openxmlformats.org/officeDocument/2006/relationships/oleObject" Target="embeddings/oleObject21.bin"/><Relationship Id="rId89" Type="http://schemas.openxmlformats.org/officeDocument/2006/relationships/oleObject" Target="embeddings/oleObject42.bin"/><Relationship Id="rId112" Type="http://schemas.openxmlformats.org/officeDocument/2006/relationships/image" Target="media/image54.wmf"/><Relationship Id="rId154" Type="http://schemas.openxmlformats.org/officeDocument/2006/relationships/image" Target="media/image75.wmf"/><Relationship Id="rId361" Type="http://schemas.openxmlformats.org/officeDocument/2006/relationships/oleObject" Target="embeddings/oleObject179.bin"/><Relationship Id="rId557" Type="http://schemas.openxmlformats.org/officeDocument/2006/relationships/image" Target="media/image275.wmf"/><Relationship Id="rId599" Type="http://schemas.openxmlformats.org/officeDocument/2006/relationships/image" Target="media/image296.wmf"/><Relationship Id="rId196" Type="http://schemas.openxmlformats.org/officeDocument/2006/relationships/image" Target="media/image96.wmf"/><Relationship Id="rId417" Type="http://schemas.openxmlformats.org/officeDocument/2006/relationships/oleObject" Target="embeddings/oleObject207.bin"/><Relationship Id="rId459" Type="http://schemas.openxmlformats.org/officeDocument/2006/relationships/image" Target="media/image226.wmf"/><Relationship Id="rId624" Type="http://schemas.openxmlformats.org/officeDocument/2006/relationships/oleObject" Target="embeddings/oleObject311.bin"/><Relationship Id="rId666" Type="http://schemas.openxmlformats.org/officeDocument/2006/relationships/oleObject" Target="embeddings/oleObject346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08.bin"/><Relationship Id="rId263" Type="http://schemas.openxmlformats.org/officeDocument/2006/relationships/oleObject" Target="embeddings/oleObject129.bin"/><Relationship Id="rId319" Type="http://schemas.openxmlformats.org/officeDocument/2006/relationships/oleObject" Target="embeddings/oleObject157.bin"/><Relationship Id="rId470" Type="http://schemas.openxmlformats.org/officeDocument/2006/relationships/oleObject" Target="embeddings/oleObject234.bin"/><Relationship Id="rId526" Type="http://schemas.openxmlformats.org/officeDocument/2006/relationships/oleObject" Target="embeddings/oleObject262.bin"/><Relationship Id="rId58" Type="http://schemas.openxmlformats.org/officeDocument/2006/relationships/image" Target="media/image27.wmf"/><Relationship Id="rId123" Type="http://schemas.openxmlformats.org/officeDocument/2006/relationships/oleObject" Target="embeddings/oleObject59.bin"/><Relationship Id="rId330" Type="http://schemas.openxmlformats.org/officeDocument/2006/relationships/image" Target="media/image163.wmf"/><Relationship Id="rId568" Type="http://schemas.openxmlformats.org/officeDocument/2006/relationships/oleObject" Target="embeddings/oleObject283.bin"/><Relationship Id="rId165" Type="http://schemas.openxmlformats.org/officeDocument/2006/relationships/oleObject" Target="embeddings/oleObject80.bin"/><Relationship Id="rId372" Type="http://schemas.openxmlformats.org/officeDocument/2006/relationships/image" Target="media/image183.wmf"/><Relationship Id="rId428" Type="http://schemas.openxmlformats.org/officeDocument/2006/relationships/image" Target="media/image211.wmf"/><Relationship Id="rId635" Type="http://schemas.openxmlformats.org/officeDocument/2006/relationships/image" Target="media/image314.wmf"/><Relationship Id="rId232" Type="http://schemas.openxmlformats.org/officeDocument/2006/relationships/image" Target="media/image114.wmf"/><Relationship Id="rId274" Type="http://schemas.openxmlformats.org/officeDocument/2006/relationships/image" Target="media/image135.wmf"/><Relationship Id="rId481" Type="http://schemas.openxmlformats.org/officeDocument/2006/relationships/image" Target="media/image237.wmf"/><Relationship Id="rId27" Type="http://schemas.openxmlformats.org/officeDocument/2006/relationships/oleObject" Target="embeddings/oleObject11.bin"/><Relationship Id="rId69" Type="http://schemas.openxmlformats.org/officeDocument/2006/relationships/oleObject" Target="embeddings/oleObject32.bin"/><Relationship Id="rId134" Type="http://schemas.openxmlformats.org/officeDocument/2006/relationships/image" Target="media/image65.wmf"/><Relationship Id="rId537" Type="http://schemas.openxmlformats.org/officeDocument/2006/relationships/image" Target="media/image265.wmf"/><Relationship Id="rId579" Type="http://schemas.openxmlformats.org/officeDocument/2006/relationships/image" Target="media/image286.wmf"/><Relationship Id="rId80" Type="http://schemas.openxmlformats.org/officeDocument/2006/relationships/image" Target="media/image38.wmf"/><Relationship Id="rId176" Type="http://schemas.openxmlformats.org/officeDocument/2006/relationships/image" Target="media/image86.wmf"/><Relationship Id="rId341" Type="http://schemas.openxmlformats.org/officeDocument/2006/relationships/image" Target="media/image168.wmf"/><Relationship Id="rId383" Type="http://schemas.openxmlformats.org/officeDocument/2006/relationships/oleObject" Target="embeddings/oleObject190.bin"/><Relationship Id="rId439" Type="http://schemas.openxmlformats.org/officeDocument/2006/relationships/oleObject" Target="embeddings/oleObject218.bin"/><Relationship Id="rId590" Type="http://schemas.openxmlformats.org/officeDocument/2006/relationships/oleObject" Target="embeddings/oleObject294.bin"/><Relationship Id="rId604" Type="http://schemas.openxmlformats.org/officeDocument/2006/relationships/oleObject" Target="embeddings/oleObject301.bin"/><Relationship Id="rId646" Type="http://schemas.openxmlformats.org/officeDocument/2006/relationships/oleObject" Target="embeddings/oleObject326.bin"/><Relationship Id="rId201" Type="http://schemas.openxmlformats.org/officeDocument/2006/relationships/oleObject" Target="embeddings/oleObject98.bin"/><Relationship Id="rId243" Type="http://schemas.openxmlformats.org/officeDocument/2006/relationships/oleObject" Target="embeddings/oleObject119.bin"/><Relationship Id="rId285" Type="http://schemas.openxmlformats.org/officeDocument/2006/relationships/oleObject" Target="embeddings/oleObject140.bin"/><Relationship Id="rId450" Type="http://schemas.openxmlformats.org/officeDocument/2006/relationships/image" Target="media/image222.wmf"/><Relationship Id="rId506" Type="http://schemas.openxmlformats.org/officeDocument/2006/relationships/oleObject" Target="embeddings/oleObject252.bin"/><Relationship Id="rId38" Type="http://schemas.openxmlformats.org/officeDocument/2006/relationships/image" Target="media/image17.wmf"/><Relationship Id="rId103" Type="http://schemas.openxmlformats.org/officeDocument/2006/relationships/oleObject" Target="embeddings/oleObject49.bin"/><Relationship Id="rId310" Type="http://schemas.openxmlformats.org/officeDocument/2006/relationships/image" Target="media/image153.wmf"/><Relationship Id="rId492" Type="http://schemas.openxmlformats.org/officeDocument/2006/relationships/oleObject" Target="embeddings/oleObject245.bin"/><Relationship Id="rId548" Type="http://schemas.openxmlformats.org/officeDocument/2006/relationships/oleObject" Target="embeddings/oleObject273.bin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70.bin"/><Relationship Id="rId187" Type="http://schemas.openxmlformats.org/officeDocument/2006/relationships/oleObject" Target="embeddings/oleObject91.bin"/><Relationship Id="rId352" Type="http://schemas.openxmlformats.org/officeDocument/2006/relationships/image" Target="media/image173.wmf"/><Relationship Id="rId394" Type="http://schemas.openxmlformats.org/officeDocument/2006/relationships/image" Target="media/image194.wmf"/><Relationship Id="rId408" Type="http://schemas.openxmlformats.org/officeDocument/2006/relationships/image" Target="media/image201.wmf"/><Relationship Id="rId615" Type="http://schemas.openxmlformats.org/officeDocument/2006/relationships/image" Target="media/image304.wmf"/><Relationship Id="rId212" Type="http://schemas.openxmlformats.org/officeDocument/2006/relationships/image" Target="media/image104.wmf"/><Relationship Id="rId254" Type="http://schemas.openxmlformats.org/officeDocument/2006/relationships/image" Target="media/image125.wmf"/><Relationship Id="rId657" Type="http://schemas.openxmlformats.org/officeDocument/2006/relationships/oleObject" Target="embeddings/oleObject337.bin"/><Relationship Id="rId49" Type="http://schemas.openxmlformats.org/officeDocument/2006/relationships/oleObject" Target="embeddings/oleObject22.bin"/><Relationship Id="rId114" Type="http://schemas.openxmlformats.org/officeDocument/2006/relationships/image" Target="media/image55.wmf"/><Relationship Id="rId296" Type="http://schemas.openxmlformats.org/officeDocument/2006/relationships/image" Target="media/image146.wmf"/><Relationship Id="rId461" Type="http://schemas.openxmlformats.org/officeDocument/2006/relationships/image" Target="media/image227.wmf"/><Relationship Id="rId517" Type="http://schemas.openxmlformats.org/officeDocument/2006/relationships/image" Target="media/image255.wmf"/><Relationship Id="rId559" Type="http://schemas.openxmlformats.org/officeDocument/2006/relationships/image" Target="media/image276.wmf"/><Relationship Id="rId60" Type="http://schemas.openxmlformats.org/officeDocument/2006/relationships/image" Target="media/image28.wmf"/><Relationship Id="rId156" Type="http://schemas.openxmlformats.org/officeDocument/2006/relationships/image" Target="media/image76.wmf"/><Relationship Id="rId198" Type="http://schemas.openxmlformats.org/officeDocument/2006/relationships/image" Target="media/image97.wmf"/><Relationship Id="rId321" Type="http://schemas.openxmlformats.org/officeDocument/2006/relationships/oleObject" Target="embeddings/oleObject158.bin"/><Relationship Id="rId363" Type="http://schemas.openxmlformats.org/officeDocument/2006/relationships/oleObject" Target="embeddings/oleObject180.bin"/><Relationship Id="rId419" Type="http://schemas.openxmlformats.org/officeDocument/2006/relationships/oleObject" Target="embeddings/oleObject208.bin"/><Relationship Id="rId570" Type="http://schemas.openxmlformats.org/officeDocument/2006/relationships/oleObject" Target="embeddings/oleObject284.bin"/><Relationship Id="rId626" Type="http://schemas.openxmlformats.org/officeDocument/2006/relationships/oleObject" Target="embeddings/oleObject312.bin"/><Relationship Id="rId223" Type="http://schemas.openxmlformats.org/officeDocument/2006/relationships/oleObject" Target="embeddings/oleObject109.bin"/><Relationship Id="rId430" Type="http://schemas.openxmlformats.org/officeDocument/2006/relationships/image" Target="media/image212.wmf"/><Relationship Id="rId668" Type="http://schemas.openxmlformats.org/officeDocument/2006/relationships/oleObject" Target="embeddings/oleObject348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265" Type="http://schemas.openxmlformats.org/officeDocument/2006/relationships/oleObject" Target="embeddings/oleObject130.bin"/><Relationship Id="rId286" Type="http://schemas.openxmlformats.org/officeDocument/2006/relationships/image" Target="media/image141.wmf"/><Relationship Id="rId451" Type="http://schemas.openxmlformats.org/officeDocument/2006/relationships/oleObject" Target="embeddings/oleObject224.bin"/><Relationship Id="rId472" Type="http://schemas.openxmlformats.org/officeDocument/2006/relationships/oleObject" Target="embeddings/oleObject235.bin"/><Relationship Id="rId493" Type="http://schemas.openxmlformats.org/officeDocument/2006/relationships/image" Target="media/image243.wmf"/><Relationship Id="rId507" Type="http://schemas.openxmlformats.org/officeDocument/2006/relationships/image" Target="media/image250.wmf"/><Relationship Id="rId528" Type="http://schemas.openxmlformats.org/officeDocument/2006/relationships/oleObject" Target="embeddings/oleObject263.bin"/><Relationship Id="rId549" Type="http://schemas.openxmlformats.org/officeDocument/2006/relationships/image" Target="media/image271.wmf"/><Relationship Id="rId50" Type="http://schemas.openxmlformats.org/officeDocument/2006/relationships/image" Target="media/image23.wmf"/><Relationship Id="rId104" Type="http://schemas.openxmlformats.org/officeDocument/2006/relationships/image" Target="media/image50.wmf"/><Relationship Id="rId125" Type="http://schemas.openxmlformats.org/officeDocument/2006/relationships/oleObject" Target="embeddings/oleObject60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81.bin"/><Relationship Id="rId188" Type="http://schemas.openxmlformats.org/officeDocument/2006/relationships/image" Target="media/image92.wmf"/><Relationship Id="rId311" Type="http://schemas.openxmlformats.org/officeDocument/2006/relationships/oleObject" Target="embeddings/oleObject153.bin"/><Relationship Id="rId332" Type="http://schemas.openxmlformats.org/officeDocument/2006/relationships/image" Target="media/image164.wmf"/><Relationship Id="rId353" Type="http://schemas.openxmlformats.org/officeDocument/2006/relationships/oleObject" Target="embeddings/oleObject175.bin"/><Relationship Id="rId374" Type="http://schemas.openxmlformats.org/officeDocument/2006/relationships/image" Target="media/image184.wmf"/><Relationship Id="rId395" Type="http://schemas.openxmlformats.org/officeDocument/2006/relationships/oleObject" Target="embeddings/oleObject196.bin"/><Relationship Id="rId409" Type="http://schemas.openxmlformats.org/officeDocument/2006/relationships/oleObject" Target="embeddings/oleObject203.bin"/><Relationship Id="rId560" Type="http://schemas.openxmlformats.org/officeDocument/2006/relationships/oleObject" Target="embeddings/oleObject279.bin"/><Relationship Id="rId581" Type="http://schemas.openxmlformats.org/officeDocument/2006/relationships/image" Target="media/image287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13" Type="http://schemas.openxmlformats.org/officeDocument/2006/relationships/oleObject" Target="embeddings/oleObject104.bin"/><Relationship Id="rId234" Type="http://schemas.openxmlformats.org/officeDocument/2006/relationships/image" Target="media/image115.wmf"/><Relationship Id="rId420" Type="http://schemas.openxmlformats.org/officeDocument/2006/relationships/image" Target="media/image207.wmf"/><Relationship Id="rId616" Type="http://schemas.openxmlformats.org/officeDocument/2006/relationships/oleObject" Target="embeddings/oleObject307.bin"/><Relationship Id="rId637" Type="http://schemas.openxmlformats.org/officeDocument/2006/relationships/image" Target="media/image315.wmf"/><Relationship Id="rId658" Type="http://schemas.openxmlformats.org/officeDocument/2006/relationships/oleObject" Target="embeddings/oleObject338.bin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55" Type="http://schemas.openxmlformats.org/officeDocument/2006/relationships/oleObject" Target="embeddings/oleObject125.bin"/><Relationship Id="rId276" Type="http://schemas.openxmlformats.org/officeDocument/2006/relationships/image" Target="media/image136.wmf"/><Relationship Id="rId297" Type="http://schemas.openxmlformats.org/officeDocument/2006/relationships/oleObject" Target="embeddings/oleObject146.bin"/><Relationship Id="rId441" Type="http://schemas.openxmlformats.org/officeDocument/2006/relationships/oleObject" Target="embeddings/oleObject219.bin"/><Relationship Id="rId462" Type="http://schemas.openxmlformats.org/officeDocument/2006/relationships/oleObject" Target="embeddings/oleObject230.bin"/><Relationship Id="rId483" Type="http://schemas.openxmlformats.org/officeDocument/2006/relationships/image" Target="media/image238.wmf"/><Relationship Id="rId518" Type="http://schemas.openxmlformats.org/officeDocument/2006/relationships/oleObject" Target="embeddings/oleObject258.bin"/><Relationship Id="rId539" Type="http://schemas.openxmlformats.org/officeDocument/2006/relationships/image" Target="media/image266.wmf"/><Relationship Id="rId40" Type="http://schemas.openxmlformats.org/officeDocument/2006/relationships/image" Target="media/image18.wmf"/><Relationship Id="rId115" Type="http://schemas.openxmlformats.org/officeDocument/2006/relationships/oleObject" Target="embeddings/oleObject55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6.bin"/><Relationship Id="rId178" Type="http://schemas.openxmlformats.org/officeDocument/2006/relationships/image" Target="media/image87.wmf"/><Relationship Id="rId301" Type="http://schemas.openxmlformats.org/officeDocument/2006/relationships/oleObject" Target="embeddings/oleObject148.bin"/><Relationship Id="rId322" Type="http://schemas.openxmlformats.org/officeDocument/2006/relationships/image" Target="media/image159.wmf"/><Relationship Id="rId343" Type="http://schemas.openxmlformats.org/officeDocument/2006/relationships/oleObject" Target="embeddings/oleObject170.bin"/><Relationship Id="rId364" Type="http://schemas.openxmlformats.org/officeDocument/2006/relationships/image" Target="media/image179.wmf"/><Relationship Id="rId550" Type="http://schemas.openxmlformats.org/officeDocument/2006/relationships/oleObject" Target="embeddings/oleObject274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9" Type="http://schemas.openxmlformats.org/officeDocument/2006/relationships/oleObject" Target="embeddings/oleObject97.bin"/><Relationship Id="rId203" Type="http://schemas.openxmlformats.org/officeDocument/2006/relationships/oleObject" Target="embeddings/oleObject99.bin"/><Relationship Id="rId385" Type="http://schemas.openxmlformats.org/officeDocument/2006/relationships/oleObject" Target="embeddings/oleObject191.bin"/><Relationship Id="rId571" Type="http://schemas.openxmlformats.org/officeDocument/2006/relationships/image" Target="media/image282.wmf"/><Relationship Id="rId592" Type="http://schemas.openxmlformats.org/officeDocument/2006/relationships/oleObject" Target="embeddings/oleObject295.bin"/><Relationship Id="rId606" Type="http://schemas.openxmlformats.org/officeDocument/2006/relationships/oleObject" Target="embeddings/oleObject302.bin"/><Relationship Id="rId627" Type="http://schemas.openxmlformats.org/officeDocument/2006/relationships/image" Target="media/image310.wmf"/><Relationship Id="rId648" Type="http://schemas.openxmlformats.org/officeDocument/2006/relationships/oleObject" Target="embeddings/oleObject328.bin"/><Relationship Id="rId669" Type="http://schemas.openxmlformats.org/officeDocument/2006/relationships/oleObject" Target="embeddings/oleObject349.bin"/><Relationship Id="rId19" Type="http://schemas.openxmlformats.org/officeDocument/2006/relationships/oleObject" Target="embeddings/oleObject7.bin"/><Relationship Id="rId224" Type="http://schemas.openxmlformats.org/officeDocument/2006/relationships/image" Target="media/image110.wmf"/><Relationship Id="rId245" Type="http://schemas.openxmlformats.org/officeDocument/2006/relationships/oleObject" Target="embeddings/oleObject120.bin"/><Relationship Id="rId266" Type="http://schemas.openxmlformats.org/officeDocument/2006/relationships/image" Target="media/image131.wmf"/><Relationship Id="rId287" Type="http://schemas.openxmlformats.org/officeDocument/2006/relationships/oleObject" Target="embeddings/oleObject141.bin"/><Relationship Id="rId410" Type="http://schemas.openxmlformats.org/officeDocument/2006/relationships/image" Target="media/image202.wmf"/><Relationship Id="rId431" Type="http://schemas.openxmlformats.org/officeDocument/2006/relationships/oleObject" Target="embeddings/oleObject214.bin"/><Relationship Id="rId452" Type="http://schemas.openxmlformats.org/officeDocument/2006/relationships/image" Target="media/image223.wmf"/><Relationship Id="rId473" Type="http://schemas.openxmlformats.org/officeDocument/2006/relationships/image" Target="media/image233.wmf"/><Relationship Id="rId494" Type="http://schemas.openxmlformats.org/officeDocument/2006/relationships/oleObject" Target="embeddings/oleObject246.bin"/><Relationship Id="rId508" Type="http://schemas.openxmlformats.org/officeDocument/2006/relationships/oleObject" Target="embeddings/oleObject253.bin"/><Relationship Id="rId529" Type="http://schemas.openxmlformats.org/officeDocument/2006/relationships/image" Target="media/image261.wmf"/><Relationship Id="rId30" Type="http://schemas.openxmlformats.org/officeDocument/2006/relationships/image" Target="media/image13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71.bin"/><Relationship Id="rId168" Type="http://schemas.openxmlformats.org/officeDocument/2006/relationships/image" Target="media/image82.wmf"/><Relationship Id="rId312" Type="http://schemas.openxmlformats.org/officeDocument/2006/relationships/image" Target="media/image154.wmf"/><Relationship Id="rId333" Type="http://schemas.openxmlformats.org/officeDocument/2006/relationships/oleObject" Target="embeddings/oleObject164.bin"/><Relationship Id="rId354" Type="http://schemas.openxmlformats.org/officeDocument/2006/relationships/image" Target="media/image174.wmf"/><Relationship Id="rId540" Type="http://schemas.openxmlformats.org/officeDocument/2006/relationships/oleObject" Target="embeddings/oleObject269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4.bin"/><Relationship Id="rId189" Type="http://schemas.openxmlformats.org/officeDocument/2006/relationships/oleObject" Target="embeddings/oleObject92.bin"/><Relationship Id="rId375" Type="http://schemas.openxmlformats.org/officeDocument/2006/relationships/oleObject" Target="embeddings/oleObject186.bin"/><Relationship Id="rId396" Type="http://schemas.openxmlformats.org/officeDocument/2006/relationships/image" Target="media/image195.wmf"/><Relationship Id="rId561" Type="http://schemas.openxmlformats.org/officeDocument/2006/relationships/image" Target="media/image277.wmf"/><Relationship Id="rId582" Type="http://schemas.openxmlformats.org/officeDocument/2006/relationships/oleObject" Target="embeddings/oleObject290.bin"/><Relationship Id="rId617" Type="http://schemas.openxmlformats.org/officeDocument/2006/relationships/image" Target="media/image305.wmf"/><Relationship Id="rId638" Type="http://schemas.openxmlformats.org/officeDocument/2006/relationships/oleObject" Target="embeddings/oleObject318.bin"/><Relationship Id="rId659" Type="http://schemas.openxmlformats.org/officeDocument/2006/relationships/oleObject" Target="embeddings/oleObject339.bin"/><Relationship Id="rId3" Type="http://schemas.openxmlformats.org/officeDocument/2006/relationships/styles" Target="styles.xml"/><Relationship Id="rId214" Type="http://schemas.openxmlformats.org/officeDocument/2006/relationships/image" Target="media/image105.wmf"/><Relationship Id="rId235" Type="http://schemas.openxmlformats.org/officeDocument/2006/relationships/oleObject" Target="embeddings/oleObject115.bin"/><Relationship Id="rId256" Type="http://schemas.openxmlformats.org/officeDocument/2006/relationships/image" Target="media/image126.wmf"/><Relationship Id="rId277" Type="http://schemas.openxmlformats.org/officeDocument/2006/relationships/oleObject" Target="embeddings/oleObject136.bin"/><Relationship Id="rId298" Type="http://schemas.openxmlformats.org/officeDocument/2006/relationships/image" Target="media/image147.wmf"/><Relationship Id="rId400" Type="http://schemas.openxmlformats.org/officeDocument/2006/relationships/image" Target="media/image197.wmf"/><Relationship Id="rId421" Type="http://schemas.openxmlformats.org/officeDocument/2006/relationships/oleObject" Target="embeddings/oleObject209.bin"/><Relationship Id="rId442" Type="http://schemas.openxmlformats.org/officeDocument/2006/relationships/image" Target="media/image218.wmf"/><Relationship Id="rId463" Type="http://schemas.openxmlformats.org/officeDocument/2006/relationships/image" Target="media/image228.wmf"/><Relationship Id="rId484" Type="http://schemas.openxmlformats.org/officeDocument/2006/relationships/oleObject" Target="embeddings/oleObject241.bin"/><Relationship Id="rId519" Type="http://schemas.openxmlformats.org/officeDocument/2006/relationships/image" Target="media/image256.wmf"/><Relationship Id="rId670" Type="http://schemas.openxmlformats.org/officeDocument/2006/relationships/oleObject" Target="embeddings/oleObject350.bin"/><Relationship Id="rId116" Type="http://schemas.openxmlformats.org/officeDocument/2006/relationships/image" Target="media/image56.wmf"/><Relationship Id="rId137" Type="http://schemas.openxmlformats.org/officeDocument/2006/relationships/oleObject" Target="embeddings/oleObject66.bin"/><Relationship Id="rId158" Type="http://schemas.openxmlformats.org/officeDocument/2006/relationships/image" Target="media/image77.wmf"/><Relationship Id="rId302" Type="http://schemas.openxmlformats.org/officeDocument/2006/relationships/image" Target="media/image149.wmf"/><Relationship Id="rId323" Type="http://schemas.openxmlformats.org/officeDocument/2006/relationships/oleObject" Target="embeddings/oleObject159.bin"/><Relationship Id="rId344" Type="http://schemas.openxmlformats.org/officeDocument/2006/relationships/image" Target="media/image169.wmf"/><Relationship Id="rId530" Type="http://schemas.openxmlformats.org/officeDocument/2006/relationships/oleObject" Target="embeddings/oleObject264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9.bin"/><Relationship Id="rId179" Type="http://schemas.openxmlformats.org/officeDocument/2006/relationships/oleObject" Target="embeddings/oleObject87.bin"/><Relationship Id="rId365" Type="http://schemas.openxmlformats.org/officeDocument/2006/relationships/oleObject" Target="embeddings/oleObject181.bin"/><Relationship Id="rId386" Type="http://schemas.openxmlformats.org/officeDocument/2006/relationships/image" Target="media/image190.wmf"/><Relationship Id="rId551" Type="http://schemas.openxmlformats.org/officeDocument/2006/relationships/image" Target="media/image272.wmf"/><Relationship Id="rId572" Type="http://schemas.openxmlformats.org/officeDocument/2006/relationships/oleObject" Target="embeddings/oleObject285.bin"/><Relationship Id="rId593" Type="http://schemas.openxmlformats.org/officeDocument/2006/relationships/image" Target="media/image293.wmf"/><Relationship Id="rId607" Type="http://schemas.openxmlformats.org/officeDocument/2006/relationships/image" Target="media/image300.wmf"/><Relationship Id="rId628" Type="http://schemas.openxmlformats.org/officeDocument/2006/relationships/oleObject" Target="embeddings/oleObject313.bin"/><Relationship Id="rId649" Type="http://schemas.openxmlformats.org/officeDocument/2006/relationships/oleObject" Target="embeddings/oleObject329.bin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5" Type="http://schemas.openxmlformats.org/officeDocument/2006/relationships/oleObject" Target="embeddings/oleObject110.bin"/><Relationship Id="rId246" Type="http://schemas.openxmlformats.org/officeDocument/2006/relationships/image" Target="media/image121.wmf"/><Relationship Id="rId267" Type="http://schemas.openxmlformats.org/officeDocument/2006/relationships/oleObject" Target="embeddings/oleObject131.bin"/><Relationship Id="rId288" Type="http://schemas.openxmlformats.org/officeDocument/2006/relationships/image" Target="media/image142.wmf"/><Relationship Id="rId411" Type="http://schemas.openxmlformats.org/officeDocument/2006/relationships/oleObject" Target="embeddings/oleObject204.bin"/><Relationship Id="rId432" Type="http://schemas.openxmlformats.org/officeDocument/2006/relationships/image" Target="media/image213.wmf"/><Relationship Id="rId453" Type="http://schemas.openxmlformats.org/officeDocument/2006/relationships/oleObject" Target="embeddings/oleObject225.bin"/><Relationship Id="rId474" Type="http://schemas.openxmlformats.org/officeDocument/2006/relationships/oleObject" Target="embeddings/oleObject236.bin"/><Relationship Id="rId509" Type="http://schemas.openxmlformats.org/officeDocument/2006/relationships/image" Target="media/image251.wmf"/><Relationship Id="rId660" Type="http://schemas.openxmlformats.org/officeDocument/2006/relationships/oleObject" Target="embeddings/oleObject340.bin"/><Relationship Id="rId106" Type="http://schemas.openxmlformats.org/officeDocument/2006/relationships/image" Target="media/image51.wmf"/><Relationship Id="rId127" Type="http://schemas.openxmlformats.org/officeDocument/2006/relationships/oleObject" Target="embeddings/oleObject61.bin"/><Relationship Id="rId313" Type="http://schemas.openxmlformats.org/officeDocument/2006/relationships/oleObject" Target="embeddings/oleObject154.bin"/><Relationship Id="rId495" Type="http://schemas.openxmlformats.org/officeDocument/2006/relationships/image" Target="media/image244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4.bin"/><Relationship Id="rId94" Type="http://schemas.openxmlformats.org/officeDocument/2006/relationships/image" Target="media/image45.wmf"/><Relationship Id="rId148" Type="http://schemas.openxmlformats.org/officeDocument/2006/relationships/image" Target="media/image72.wmf"/><Relationship Id="rId169" Type="http://schemas.openxmlformats.org/officeDocument/2006/relationships/oleObject" Target="embeddings/oleObject82.bin"/><Relationship Id="rId334" Type="http://schemas.openxmlformats.org/officeDocument/2006/relationships/image" Target="media/image165.wmf"/><Relationship Id="rId355" Type="http://schemas.openxmlformats.org/officeDocument/2006/relationships/oleObject" Target="embeddings/oleObject176.bin"/><Relationship Id="rId376" Type="http://schemas.openxmlformats.org/officeDocument/2006/relationships/image" Target="media/image185.wmf"/><Relationship Id="rId397" Type="http://schemas.openxmlformats.org/officeDocument/2006/relationships/oleObject" Target="embeddings/oleObject197.bin"/><Relationship Id="rId520" Type="http://schemas.openxmlformats.org/officeDocument/2006/relationships/oleObject" Target="embeddings/oleObject259.bin"/><Relationship Id="rId541" Type="http://schemas.openxmlformats.org/officeDocument/2006/relationships/image" Target="media/image267.wmf"/><Relationship Id="rId562" Type="http://schemas.openxmlformats.org/officeDocument/2006/relationships/oleObject" Target="embeddings/oleObject280.bin"/><Relationship Id="rId583" Type="http://schemas.openxmlformats.org/officeDocument/2006/relationships/image" Target="media/image288.wmf"/><Relationship Id="rId618" Type="http://schemas.openxmlformats.org/officeDocument/2006/relationships/oleObject" Target="embeddings/oleObject308.bin"/><Relationship Id="rId639" Type="http://schemas.openxmlformats.org/officeDocument/2006/relationships/oleObject" Target="embeddings/oleObject319.bin"/><Relationship Id="rId4" Type="http://schemas.openxmlformats.org/officeDocument/2006/relationships/settings" Target="settings.xml"/><Relationship Id="rId180" Type="http://schemas.openxmlformats.org/officeDocument/2006/relationships/image" Target="media/image88.wmf"/><Relationship Id="rId215" Type="http://schemas.openxmlformats.org/officeDocument/2006/relationships/oleObject" Target="embeddings/oleObject105.bin"/><Relationship Id="rId236" Type="http://schemas.openxmlformats.org/officeDocument/2006/relationships/image" Target="media/image116.wmf"/><Relationship Id="rId257" Type="http://schemas.openxmlformats.org/officeDocument/2006/relationships/oleObject" Target="embeddings/oleObject126.bin"/><Relationship Id="rId278" Type="http://schemas.openxmlformats.org/officeDocument/2006/relationships/image" Target="media/image137.wmf"/><Relationship Id="rId401" Type="http://schemas.openxmlformats.org/officeDocument/2006/relationships/oleObject" Target="embeddings/oleObject199.bin"/><Relationship Id="rId422" Type="http://schemas.openxmlformats.org/officeDocument/2006/relationships/image" Target="media/image208.wmf"/><Relationship Id="rId443" Type="http://schemas.openxmlformats.org/officeDocument/2006/relationships/oleObject" Target="embeddings/oleObject220.bin"/><Relationship Id="rId464" Type="http://schemas.openxmlformats.org/officeDocument/2006/relationships/oleObject" Target="embeddings/oleObject231.bin"/><Relationship Id="rId650" Type="http://schemas.openxmlformats.org/officeDocument/2006/relationships/oleObject" Target="embeddings/oleObject330.bin"/><Relationship Id="rId303" Type="http://schemas.openxmlformats.org/officeDocument/2006/relationships/oleObject" Target="embeddings/oleObject149.bin"/><Relationship Id="rId485" Type="http://schemas.openxmlformats.org/officeDocument/2006/relationships/image" Target="media/image239.wmf"/><Relationship Id="rId42" Type="http://schemas.openxmlformats.org/officeDocument/2006/relationships/image" Target="media/image19.wmf"/><Relationship Id="rId84" Type="http://schemas.openxmlformats.org/officeDocument/2006/relationships/image" Target="media/image40.wmf"/><Relationship Id="rId138" Type="http://schemas.openxmlformats.org/officeDocument/2006/relationships/image" Target="media/image67.wmf"/><Relationship Id="rId345" Type="http://schemas.openxmlformats.org/officeDocument/2006/relationships/oleObject" Target="embeddings/oleObject171.bin"/><Relationship Id="rId387" Type="http://schemas.openxmlformats.org/officeDocument/2006/relationships/oleObject" Target="embeddings/oleObject192.bin"/><Relationship Id="rId510" Type="http://schemas.openxmlformats.org/officeDocument/2006/relationships/oleObject" Target="embeddings/oleObject254.bin"/><Relationship Id="rId552" Type="http://schemas.openxmlformats.org/officeDocument/2006/relationships/oleObject" Target="embeddings/oleObject275.bin"/><Relationship Id="rId594" Type="http://schemas.openxmlformats.org/officeDocument/2006/relationships/oleObject" Target="embeddings/oleObject296.bin"/><Relationship Id="rId608" Type="http://schemas.openxmlformats.org/officeDocument/2006/relationships/oleObject" Target="embeddings/oleObject303.bin"/><Relationship Id="rId191" Type="http://schemas.openxmlformats.org/officeDocument/2006/relationships/oleObject" Target="embeddings/oleObject93.bin"/><Relationship Id="rId205" Type="http://schemas.openxmlformats.org/officeDocument/2006/relationships/oleObject" Target="embeddings/oleObject100.bin"/><Relationship Id="rId247" Type="http://schemas.openxmlformats.org/officeDocument/2006/relationships/oleObject" Target="embeddings/oleObject121.bin"/><Relationship Id="rId412" Type="http://schemas.openxmlformats.org/officeDocument/2006/relationships/image" Target="media/image203.wmf"/><Relationship Id="rId107" Type="http://schemas.openxmlformats.org/officeDocument/2006/relationships/oleObject" Target="embeddings/oleObject51.bin"/><Relationship Id="rId289" Type="http://schemas.openxmlformats.org/officeDocument/2006/relationships/oleObject" Target="embeddings/oleObject142.bin"/><Relationship Id="rId454" Type="http://schemas.openxmlformats.org/officeDocument/2006/relationships/oleObject" Target="embeddings/oleObject226.bin"/><Relationship Id="rId496" Type="http://schemas.openxmlformats.org/officeDocument/2006/relationships/oleObject" Target="embeddings/oleObject247.bin"/><Relationship Id="rId661" Type="http://schemas.openxmlformats.org/officeDocument/2006/relationships/oleObject" Target="embeddings/oleObject341.bin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4.bin"/><Relationship Id="rId149" Type="http://schemas.openxmlformats.org/officeDocument/2006/relationships/oleObject" Target="embeddings/oleObject72.bin"/><Relationship Id="rId314" Type="http://schemas.openxmlformats.org/officeDocument/2006/relationships/image" Target="media/image155.wmf"/><Relationship Id="rId356" Type="http://schemas.openxmlformats.org/officeDocument/2006/relationships/image" Target="media/image175.wmf"/><Relationship Id="rId398" Type="http://schemas.openxmlformats.org/officeDocument/2006/relationships/image" Target="media/image196.wmf"/><Relationship Id="rId521" Type="http://schemas.openxmlformats.org/officeDocument/2006/relationships/image" Target="media/image257.wmf"/><Relationship Id="rId563" Type="http://schemas.openxmlformats.org/officeDocument/2006/relationships/image" Target="media/image278.wmf"/><Relationship Id="rId619" Type="http://schemas.openxmlformats.org/officeDocument/2006/relationships/image" Target="media/image306.wmf"/><Relationship Id="rId95" Type="http://schemas.openxmlformats.org/officeDocument/2006/relationships/oleObject" Target="embeddings/oleObject45.bin"/><Relationship Id="rId160" Type="http://schemas.openxmlformats.org/officeDocument/2006/relationships/image" Target="media/image78.wmf"/><Relationship Id="rId216" Type="http://schemas.openxmlformats.org/officeDocument/2006/relationships/image" Target="media/image106.wmf"/><Relationship Id="rId423" Type="http://schemas.openxmlformats.org/officeDocument/2006/relationships/oleObject" Target="embeddings/oleObject210.bin"/><Relationship Id="rId258" Type="http://schemas.openxmlformats.org/officeDocument/2006/relationships/image" Target="media/image127.wmf"/><Relationship Id="rId465" Type="http://schemas.openxmlformats.org/officeDocument/2006/relationships/image" Target="media/image229.wmf"/><Relationship Id="rId630" Type="http://schemas.openxmlformats.org/officeDocument/2006/relationships/oleObject" Target="embeddings/oleObject314.bin"/><Relationship Id="rId672" Type="http://schemas.openxmlformats.org/officeDocument/2006/relationships/theme" Target="theme/theme1.xml"/><Relationship Id="rId22" Type="http://schemas.openxmlformats.org/officeDocument/2006/relationships/image" Target="media/image9.wmf"/><Relationship Id="rId64" Type="http://schemas.openxmlformats.org/officeDocument/2006/relationships/image" Target="media/image30.wmf"/><Relationship Id="rId118" Type="http://schemas.openxmlformats.org/officeDocument/2006/relationships/image" Target="media/image57.wmf"/><Relationship Id="rId325" Type="http://schemas.openxmlformats.org/officeDocument/2006/relationships/oleObject" Target="embeddings/oleObject160.bin"/><Relationship Id="rId367" Type="http://schemas.openxmlformats.org/officeDocument/2006/relationships/oleObject" Target="embeddings/oleObject182.bin"/><Relationship Id="rId532" Type="http://schemas.openxmlformats.org/officeDocument/2006/relationships/oleObject" Target="embeddings/oleObject265.bin"/><Relationship Id="rId574" Type="http://schemas.openxmlformats.org/officeDocument/2006/relationships/oleObject" Target="embeddings/oleObject286.bin"/><Relationship Id="rId171" Type="http://schemas.openxmlformats.org/officeDocument/2006/relationships/oleObject" Target="embeddings/oleObject83.bin"/><Relationship Id="rId227" Type="http://schemas.openxmlformats.org/officeDocument/2006/relationships/oleObject" Target="embeddings/oleObject111.bin"/><Relationship Id="rId269" Type="http://schemas.openxmlformats.org/officeDocument/2006/relationships/oleObject" Target="embeddings/oleObject132.bin"/><Relationship Id="rId434" Type="http://schemas.openxmlformats.org/officeDocument/2006/relationships/image" Target="media/image214.wmf"/><Relationship Id="rId476" Type="http://schemas.openxmlformats.org/officeDocument/2006/relationships/oleObject" Target="embeddings/oleObject237.bin"/><Relationship Id="rId641" Type="http://schemas.openxmlformats.org/officeDocument/2006/relationships/oleObject" Target="embeddings/oleObject321.bin"/><Relationship Id="rId33" Type="http://schemas.openxmlformats.org/officeDocument/2006/relationships/oleObject" Target="embeddings/oleObject14.bin"/><Relationship Id="rId129" Type="http://schemas.openxmlformats.org/officeDocument/2006/relationships/oleObject" Target="embeddings/oleObject62.bin"/><Relationship Id="rId280" Type="http://schemas.openxmlformats.org/officeDocument/2006/relationships/image" Target="media/image138.wmf"/><Relationship Id="rId336" Type="http://schemas.openxmlformats.org/officeDocument/2006/relationships/image" Target="media/image166.wmf"/><Relationship Id="rId501" Type="http://schemas.openxmlformats.org/officeDocument/2006/relationships/image" Target="media/image247.wmf"/><Relationship Id="rId543" Type="http://schemas.openxmlformats.org/officeDocument/2006/relationships/image" Target="media/image268.wmf"/><Relationship Id="rId75" Type="http://schemas.openxmlformats.org/officeDocument/2006/relationships/oleObject" Target="embeddings/oleObject35.bin"/><Relationship Id="rId140" Type="http://schemas.openxmlformats.org/officeDocument/2006/relationships/image" Target="media/image68.wmf"/><Relationship Id="rId182" Type="http://schemas.openxmlformats.org/officeDocument/2006/relationships/image" Target="media/image89.wmf"/><Relationship Id="rId378" Type="http://schemas.openxmlformats.org/officeDocument/2006/relationships/image" Target="media/image186.wmf"/><Relationship Id="rId403" Type="http://schemas.openxmlformats.org/officeDocument/2006/relationships/oleObject" Target="embeddings/oleObject200.bin"/><Relationship Id="rId585" Type="http://schemas.openxmlformats.org/officeDocument/2006/relationships/image" Target="media/image289.wmf"/><Relationship Id="rId6" Type="http://schemas.openxmlformats.org/officeDocument/2006/relationships/image" Target="media/image1.wmf"/><Relationship Id="rId238" Type="http://schemas.openxmlformats.org/officeDocument/2006/relationships/image" Target="media/image117.wmf"/><Relationship Id="rId445" Type="http://schemas.openxmlformats.org/officeDocument/2006/relationships/oleObject" Target="embeddings/oleObject221.bin"/><Relationship Id="rId487" Type="http://schemas.openxmlformats.org/officeDocument/2006/relationships/image" Target="media/image240.wmf"/><Relationship Id="rId610" Type="http://schemas.openxmlformats.org/officeDocument/2006/relationships/oleObject" Target="embeddings/oleObject304.bin"/><Relationship Id="rId652" Type="http://schemas.openxmlformats.org/officeDocument/2006/relationships/oleObject" Target="embeddings/oleObject332.bin"/><Relationship Id="rId291" Type="http://schemas.openxmlformats.org/officeDocument/2006/relationships/oleObject" Target="embeddings/oleObject143.bin"/><Relationship Id="rId305" Type="http://schemas.openxmlformats.org/officeDocument/2006/relationships/oleObject" Target="embeddings/oleObject150.bin"/><Relationship Id="rId347" Type="http://schemas.openxmlformats.org/officeDocument/2006/relationships/oleObject" Target="embeddings/oleObject172.bin"/><Relationship Id="rId512" Type="http://schemas.openxmlformats.org/officeDocument/2006/relationships/oleObject" Target="embeddings/oleObject255.bin"/><Relationship Id="rId44" Type="http://schemas.openxmlformats.org/officeDocument/2006/relationships/image" Target="media/image20.wmf"/><Relationship Id="rId86" Type="http://schemas.openxmlformats.org/officeDocument/2006/relationships/image" Target="media/image41.wmf"/><Relationship Id="rId151" Type="http://schemas.openxmlformats.org/officeDocument/2006/relationships/oleObject" Target="embeddings/oleObject73.bin"/><Relationship Id="rId389" Type="http://schemas.openxmlformats.org/officeDocument/2006/relationships/oleObject" Target="embeddings/oleObject193.bin"/><Relationship Id="rId554" Type="http://schemas.openxmlformats.org/officeDocument/2006/relationships/oleObject" Target="embeddings/oleObject276.bin"/><Relationship Id="rId596" Type="http://schemas.openxmlformats.org/officeDocument/2006/relationships/oleObject" Target="embeddings/oleObject297.bin"/><Relationship Id="rId193" Type="http://schemas.openxmlformats.org/officeDocument/2006/relationships/oleObject" Target="embeddings/oleObject94.bin"/><Relationship Id="rId207" Type="http://schemas.openxmlformats.org/officeDocument/2006/relationships/oleObject" Target="embeddings/oleObject101.bin"/><Relationship Id="rId249" Type="http://schemas.openxmlformats.org/officeDocument/2006/relationships/oleObject" Target="embeddings/oleObject122.bin"/><Relationship Id="rId414" Type="http://schemas.openxmlformats.org/officeDocument/2006/relationships/image" Target="media/image204.wmf"/><Relationship Id="rId456" Type="http://schemas.openxmlformats.org/officeDocument/2006/relationships/oleObject" Target="embeddings/oleObject227.bin"/><Relationship Id="rId498" Type="http://schemas.openxmlformats.org/officeDocument/2006/relationships/oleObject" Target="embeddings/oleObject248.bin"/><Relationship Id="rId621" Type="http://schemas.openxmlformats.org/officeDocument/2006/relationships/image" Target="media/image307.wmf"/><Relationship Id="rId663" Type="http://schemas.openxmlformats.org/officeDocument/2006/relationships/oleObject" Target="embeddings/oleObject343.bin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2.bin"/><Relationship Id="rId260" Type="http://schemas.openxmlformats.org/officeDocument/2006/relationships/image" Target="media/image128.wmf"/><Relationship Id="rId316" Type="http://schemas.openxmlformats.org/officeDocument/2006/relationships/image" Target="media/image156.wmf"/><Relationship Id="rId523" Type="http://schemas.openxmlformats.org/officeDocument/2006/relationships/image" Target="media/image258.wmf"/><Relationship Id="rId55" Type="http://schemas.openxmlformats.org/officeDocument/2006/relationships/oleObject" Target="embeddings/oleObject25.bin"/><Relationship Id="rId97" Type="http://schemas.openxmlformats.org/officeDocument/2006/relationships/oleObject" Target="embeddings/oleObject46.bin"/><Relationship Id="rId120" Type="http://schemas.openxmlformats.org/officeDocument/2006/relationships/image" Target="media/image58.wmf"/><Relationship Id="rId358" Type="http://schemas.openxmlformats.org/officeDocument/2006/relationships/image" Target="media/image176.wmf"/><Relationship Id="rId565" Type="http://schemas.openxmlformats.org/officeDocument/2006/relationships/image" Target="media/image279.wmf"/><Relationship Id="rId162" Type="http://schemas.openxmlformats.org/officeDocument/2006/relationships/image" Target="media/image79.wmf"/><Relationship Id="rId218" Type="http://schemas.openxmlformats.org/officeDocument/2006/relationships/image" Target="media/image107.wmf"/><Relationship Id="rId425" Type="http://schemas.openxmlformats.org/officeDocument/2006/relationships/oleObject" Target="embeddings/oleObject211.bin"/><Relationship Id="rId467" Type="http://schemas.openxmlformats.org/officeDocument/2006/relationships/image" Target="media/image230.wmf"/><Relationship Id="rId632" Type="http://schemas.openxmlformats.org/officeDocument/2006/relationships/oleObject" Target="embeddings/oleObject315.bin"/><Relationship Id="rId271" Type="http://schemas.openxmlformats.org/officeDocument/2006/relationships/oleObject" Target="embeddings/oleObject133.bin"/><Relationship Id="rId24" Type="http://schemas.openxmlformats.org/officeDocument/2006/relationships/image" Target="media/image10.wmf"/><Relationship Id="rId66" Type="http://schemas.openxmlformats.org/officeDocument/2006/relationships/image" Target="media/image31.wmf"/><Relationship Id="rId131" Type="http://schemas.openxmlformats.org/officeDocument/2006/relationships/oleObject" Target="embeddings/oleObject63.bin"/><Relationship Id="rId327" Type="http://schemas.openxmlformats.org/officeDocument/2006/relationships/oleObject" Target="embeddings/oleObject161.bin"/><Relationship Id="rId369" Type="http://schemas.openxmlformats.org/officeDocument/2006/relationships/oleObject" Target="embeddings/oleObject183.bin"/><Relationship Id="rId534" Type="http://schemas.openxmlformats.org/officeDocument/2006/relationships/oleObject" Target="embeddings/oleObject266.bin"/><Relationship Id="rId576" Type="http://schemas.openxmlformats.org/officeDocument/2006/relationships/oleObject" Target="embeddings/oleObject287.bin"/><Relationship Id="rId173" Type="http://schemas.openxmlformats.org/officeDocument/2006/relationships/oleObject" Target="embeddings/oleObject84.bin"/><Relationship Id="rId229" Type="http://schemas.openxmlformats.org/officeDocument/2006/relationships/oleObject" Target="embeddings/oleObject112.bin"/><Relationship Id="rId380" Type="http://schemas.openxmlformats.org/officeDocument/2006/relationships/image" Target="media/image187.wmf"/><Relationship Id="rId436" Type="http://schemas.openxmlformats.org/officeDocument/2006/relationships/image" Target="media/image215.wmf"/><Relationship Id="rId601" Type="http://schemas.openxmlformats.org/officeDocument/2006/relationships/image" Target="media/image297.wmf"/><Relationship Id="rId643" Type="http://schemas.openxmlformats.org/officeDocument/2006/relationships/oleObject" Target="embeddings/oleObject323.bin"/><Relationship Id="rId240" Type="http://schemas.openxmlformats.org/officeDocument/2006/relationships/image" Target="media/image118.wmf"/><Relationship Id="rId478" Type="http://schemas.openxmlformats.org/officeDocument/2006/relationships/oleObject" Target="embeddings/oleObject238.bin"/><Relationship Id="rId35" Type="http://schemas.openxmlformats.org/officeDocument/2006/relationships/oleObject" Target="embeddings/oleObject15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282" Type="http://schemas.openxmlformats.org/officeDocument/2006/relationships/image" Target="media/image139.wmf"/><Relationship Id="rId338" Type="http://schemas.openxmlformats.org/officeDocument/2006/relationships/image" Target="media/image167.wmf"/><Relationship Id="rId503" Type="http://schemas.openxmlformats.org/officeDocument/2006/relationships/image" Target="media/image248.wmf"/><Relationship Id="rId545" Type="http://schemas.openxmlformats.org/officeDocument/2006/relationships/image" Target="media/image269.wmf"/><Relationship Id="rId587" Type="http://schemas.openxmlformats.org/officeDocument/2006/relationships/image" Target="media/image290.wmf"/><Relationship Id="rId8" Type="http://schemas.openxmlformats.org/officeDocument/2006/relationships/image" Target="media/image2.wmf"/><Relationship Id="rId142" Type="http://schemas.openxmlformats.org/officeDocument/2006/relationships/image" Target="media/image69.wmf"/><Relationship Id="rId184" Type="http://schemas.openxmlformats.org/officeDocument/2006/relationships/image" Target="media/image90.wmf"/><Relationship Id="rId391" Type="http://schemas.openxmlformats.org/officeDocument/2006/relationships/oleObject" Target="embeddings/oleObject194.bin"/><Relationship Id="rId405" Type="http://schemas.openxmlformats.org/officeDocument/2006/relationships/oleObject" Target="embeddings/oleObject201.bin"/><Relationship Id="rId447" Type="http://schemas.openxmlformats.org/officeDocument/2006/relationships/oleObject" Target="embeddings/oleObject222.bin"/><Relationship Id="rId612" Type="http://schemas.openxmlformats.org/officeDocument/2006/relationships/oleObject" Target="embeddings/oleObject305.bin"/><Relationship Id="rId251" Type="http://schemas.openxmlformats.org/officeDocument/2006/relationships/oleObject" Target="embeddings/oleObject123.bin"/><Relationship Id="rId489" Type="http://schemas.openxmlformats.org/officeDocument/2006/relationships/image" Target="media/image241.wmf"/><Relationship Id="rId654" Type="http://schemas.openxmlformats.org/officeDocument/2006/relationships/oleObject" Target="embeddings/oleObject334.bin"/><Relationship Id="rId46" Type="http://schemas.openxmlformats.org/officeDocument/2006/relationships/image" Target="media/image21.wmf"/><Relationship Id="rId293" Type="http://schemas.openxmlformats.org/officeDocument/2006/relationships/oleObject" Target="embeddings/oleObject144.bin"/><Relationship Id="rId307" Type="http://schemas.openxmlformats.org/officeDocument/2006/relationships/oleObject" Target="embeddings/oleObject151.bin"/><Relationship Id="rId349" Type="http://schemas.openxmlformats.org/officeDocument/2006/relationships/oleObject" Target="embeddings/oleObject173.bin"/><Relationship Id="rId514" Type="http://schemas.openxmlformats.org/officeDocument/2006/relationships/oleObject" Target="embeddings/oleObject256.bin"/><Relationship Id="rId556" Type="http://schemas.openxmlformats.org/officeDocument/2006/relationships/oleObject" Target="embeddings/oleObject277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3.bin"/><Relationship Id="rId153" Type="http://schemas.openxmlformats.org/officeDocument/2006/relationships/oleObject" Target="embeddings/oleObject74.bin"/><Relationship Id="rId195" Type="http://schemas.openxmlformats.org/officeDocument/2006/relationships/oleObject" Target="embeddings/oleObject95.bin"/><Relationship Id="rId209" Type="http://schemas.openxmlformats.org/officeDocument/2006/relationships/oleObject" Target="embeddings/oleObject102.bin"/><Relationship Id="rId360" Type="http://schemas.openxmlformats.org/officeDocument/2006/relationships/image" Target="media/image177.wmf"/><Relationship Id="rId416" Type="http://schemas.openxmlformats.org/officeDocument/2006/relationships/image" Target="media/image205.wmf"/><Relationship Id="rId598" Type="http://schemas.openxmlformats.org/officeDocument/2006/relationships/oleObject" Target="embeddings/oleObject298.bin"/><Relationship Id="rId220" Type="http://schemas.openxmlformats.org/officeDocument/2006/relationships/image" Target="media/image108.wmf"/><Relationship Id="rId458" Type="http://schemas.openxmlformats.org/officeDocument/2006/relationships/oleObject" Target="embeddings/oleObject228.bin"/><Relationship Id="rId623" Type="http://schemas.openxmlformats.org/officeDocument/2006/relationships/image" Target="media/image308.wmf"/><Relationship Id="rId665" Type="http://schemas.openxmlformats.org/officeDocument/2006/relationships/oleObject" Target="embeddings/oleObject345.bin"/><Relationship Id="rId15" Type="http://schemas.openxmlformats.org/officeDocument/2006/relationships/oleObject" Target="embeddings/oleObject5.bin"/><Relationship Id="rId57" Type="http://schemas.openxmlformats.org/officeDocument/2006/relationships/oleObject" Target="embeddings/oleObject26.bin"/><Relationship Id="rId262" Type="http://schemas.openxmlformats.org/officeDocument/2006/relationships/image" Target="media/image129.wmf"/><Relationship Id="rId318" Type="http://schemas.openxmlformats.org/officeDocument/2006/relationships/image" Target="media/image157.wmf"/><Relationship Id="rId525" Type="http://schemas.openxmlformats.org/officeDocument/2006/relationships/image" Target="media/image259.wmf"/><Relationship Id="rId567" Type="http://schemas.openxmlformats.org/officeDocument/2006/relationships/image" Target="media/image280.wmf"/><Relationship Id="rId99" Type="http://schemas.openxmlformats.org/officeDocument/2006/relationships/oleObject" Target="embeddings/oleObject47.bin"/><Relationship Id="rId122" Type="http://schemas.openxmlformats.org/officeDocument/2006/relationships/image" Target="media/image59.wmf"/><Relationship Id="rId164" Type="http://schemas.openxmlformats.org/officeDocument/2006/relationships/image" Target="media/image80.wmf"/><Relationship Id="rId371" Type="http://schemas.openxmlformats.org/officeDocument/2006/relationships/oleObject" Target="embeddings/oleObject184.bin"/><Relationship Id="rId427" Type="http://schemas.openxmlformats.org/officeDocument/2006/relationships/oleObject" Target="embeddings/oleObject212.bin"/><Relationship Id="rId469" Type="http://schemas.openxmlformats.org/officeDocument/2006/relationships/image" Target="media/image231.wmf"/><Relationship Id="rId634" Type="http://schemas.openxmlformats.org/officeDocument/2006/relationships/oleObject" Target="embeddings/oleObject316.bin"/><Relationship Id="rId26" Type="http://schemas.openxmlformats.org/officeDocument/2006/relationships/image" Target="media/image11.wmf"/><Relationship Id="rId231" Type="http://schemas.openxmlformats.org/officeDocument/2006/relationships/oleObject" Target="embeddings/oleObject113.bin"/><Relationship Id="rId273" Type="http://schemas.openxmlformats.org/officeDocument/2006/relationships/oleObject" Target="embeddings/oleObject134.bin"/><Relationship Id="rId329" Type="http://schemas.openxmlformats.org/officeDocument/2006/relationships/oleObject" Target="embeddings/oleObject162.bin"/><Relationship Id="rId480" Type="http://schemas.openxmlformats.org/officeDocument/2006/relationships/oleObject" Target="embeddings/oleObject239.bin"/><Relationship Id="rId536" Type="http://schemas.openxmlformats.org/officeDocument/2006/relationships/oleObject" Target="embeddings/oleObject267.bin"/><Relationship Id="rId68" Type="http://schemas.openxmlformats.org/officeDocument/2006/relationships/image" Target="media/image32.wmf"/><Relationship Id="rId133" Type="http://schemas.openxmlformats.org/officeDocument/2006/relationships/oleObject" Target="embeddings/oleObject64.bin"/><Relationship Id="rId175" Type="http://schemas.openxmlformats.org/officeDocument/2006/relationships/oleObject" Target="embeddings/oleObject85.bin"/><Relationship Id="rId340" Type="http://schemas.openxmlformats.org/officeDocument/2006/relationships/oleObject" Target="embeddings/oleObject168.bin"/><Relationship Id="rId578" Type="http://schemas.openxmlformats.org/officeDocument/2006/relationships/oleObject" Target="embeddings/oleObject288.bin"/><Relationship Id="rId200" Type="http://schemas.openxmlformats.org/officeDocument/2006/relationships/image" Target="media/image98.wmf"/><Relationship Id="rId382" Type="http://schemas.openxmlformats.org/officeDocument/2006/relationships/image" Target="media/image188.wmf"/><Relationship Id="rId438" Type="http://schemas.openxmlformats.org/officeDocument/2006/relationships/image" Target="media/image216.wmf"/><Relationship Id="rId603" Type="http://schemas.openxmlformats.org/officeDocument/2006/relationships/image" Target="media/image298.wmf"/><Relationship Id="rId645" Type="http://schemas.openxmlformats.org/officeDocument/2006/relationships/oleObject" Target="embeddings/oleObject325.bin"/><Relationship Id="rId242" Type="http://schemas.openxmlformats.org/officeDocument/2006/relationships/image" Target="media/image119.wmf"/><Relationship Id="rId284" Type="http://schemas.openxmlformats.org/officeDocument/2006/relationships/image" Target="media/image140.wmf"/><Relationship Id="rId491" Type="http://schemas.openxmlformats.org/officeDocument/2006/relationships/image" Target="media/image242.wmf"/><Relationship Id="rId505" Type="http://schemas.openxmlformats.org/officeDocument/2006/relationships/image" Target="media/image249.wmf"/><Relationship Id="rId37" Type="http://schemas.openxmlformats.org/officeDocument/2006/relationships/oleObject" Target="embeddings/oleObject16.bin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144" Type="http://schemas.openxmlformats.org/officeDocument/2006/relationships/image" Target="media/image70.wmf"/><Relationship Id="rId547" Type="http://schemas.openxmlformats.org/officeDocument/2006/relationships/image" Target="media/image270.wmf"/><Relationship Id="rId589" Type="http://schemas.openxmlformats.org/officeDocument/2006/relationships/image" Target="media/image291.wmf"/><Relationship Id="rId90" Type="http://schemas.openxmlformats.org/officeDocument/2006/relationships/image" Target="media/image43.wmf"/><Relationship Id="rId186" Type="http://schemas.openxmlformats.org/officeDocument/2006/relationships/image" Target="media/image91.wmf"/><Relationship Id="rId351" Type="http://schemas.openxmlformats.org/officeDocument/2006/relationships/oleObject" Target="embeddings/oleObject174.bin"/><Relationship Id="rId393" Type="http://schemas.openxmlformats.org/officeDocument/2006/relationships/oleObject" Target="embeddings/oleObject195.bin"/><Relationship Id="rId407" Type="http://schemas.openxmlformats.org/officeDocument/2006/relationships/oleObject" Target="embeddings/oleObject202.bin"/><Relationship Id="rId449" Type="http://schemas.openxmlformats.org/officeDocument/2006/relationships/oleObject" Target="embeddings/oleObject223.bin"/><Relationship Id="rId614" Type="http://schemas.openxmlformats.org/officeDocument/2006/relationships/oleObject" Target="embeddings/oleObject306.bin"/><Relationship Id="rId656" Type="http://schemas.openxmlformats.org/officeDocument/2006/relationships/oleObject" Target="embeddings/oleObject336.bin"/><Relationship Id="rId211" Type="http://schemas.openxmlformats.org/officeDocument/2006/relationships/oleObject" Target="embeddings/oleObject103.bin"/><Relationship Id="rId253" Type="http://schemas.openxmlformats.org/officeDocument/2006/relationships/oleObject" Target="embeddings/oleObject124.bin"/><Relationship Id="rId295" Type="http://schemas.openxmlformats.org/officeDocument/2006/relationships/oleObject" Target="embeddings/oleObject145.bin"/><Relationship Id="rId309" Type="http://schemas.openxmlformats.org/officeDocument/2006/relationships/oleObject" Target="embeddings/oleObject152.bin"/><Relationship Id="rId460" Type="http://schemas.openxmlformats.org/officeDocument/2006/relationships/oleObject" Target="embeddings/oleObject229.bin"/><Relationship Id="rId516" Type="http://schemas.openxmlformats.org/officeDocument/2006/relationships/oleObject" Target="embeddings/oleObject257.bin"/><Relationship Id="rId48" Type="http://schemas.openxmlformats.org/officeDocument/2006/relationships/image" Target="media/image22.wmf"/><Relationship Id="rId113" Type="http://schemas.openxmlformats.org/officeDocument/2006/relationships/oleObject" Target="embeddings/oleObject54.bin"/><Relationship Id="rId320" Type="http://schemas.openxmlformats.org/officeDocument/2006/relationships/image" Target="media/image158.wmf"/><Relationship Id="rId558" Type="http://schemas.openxmlformats.org/officeDocument/2006/relationships/oleObject" Target="embeddings/oleObject278.bin"/><Relationship Id="rId155" Type="http://schemas.openxmlformats.org/officeDocument/2006/relationships/oleObject" Target="embeddings/oleObject75.bin"/><Relationship Id="rId197" Type="http://schemas.openxmlformats.org/officeDocument/2006/relationships/oleObject" Target="embeddings/oleObject96.bin"/><Relationship Id="rId362" Type="http://schemas.openxmlformats.org/officeDocument/2006/relationships/image" Target="media/image178.wmf"/><Relationship Id="rId418" Type="http://schemas.openxmlformats.org/officeDocument/2006/relationships/image" Target="media/image206.wmf"/><Relationship Id="rId625" Type="http://schemas.openxmlformats.org/officeDocument/2006/relationships/image" Target="media/image309.wmf"/><Relationship Id="rId222" Type="http://schemas.openxmlformats.org/officeDocument/2006/relationships/image" Target="media/image109.wmf"/><Relationship Id="rId264" Type="http://schemas.openxmlformats.org/officeDocument/2006/relationships/image" Target="media/image130.wmf"/><Relationship Id="rId471" Type="http://schemas.openxmlformats.org/officeDocument/2006/relationships/image" Target="media/image232.wmf"/><Relationship Id="rId667" Type="http://schemas.openxmlformats.org/officeDocument/2006/relationships/oleObject" Target="embeddings/oleObject347.bin"/><Relationship Id="rId17" Type="http://schemas.openxmlformats.org/officeDocument/2006/relationships/oleObject" Target="embeddings/oleObject6.bin"/><Relationship Id="rId59" Type="http://schemas.openxmlformats.org/officeDocument/2006/relationships/oleObject" Target="embeddings/oleObject27.bin"/><Relationship Id="rId124" Type="http://schemas.openxmlformats.org/officeDocument/2006/relationships/image" Target="media/image60.wmf"/><Relationship Id="rId527" Type="http://schemas.openxmlformats.org/officeDocument/2006/relationships/image" Target="media/image260.wmf"/><Relationship Id="rId569" Type="http://schemas.openxmlformats.org/officeDocument/2006/relationships/image" Target="media/image281.wmf"/><Relationship Id="rId70" Type="http://schemas.openxmlformats.org/officeDocument/2006/relationships/image" Target="media/image33.wmf"/><Relationship Id="rId166" Type="http://schemas.openxmlformats.org/officeDocument/2006/relationships/image" Target="media/image81.wmf"/><Relationship Id="rId331" Type="http://schemas.openxmlformats.org/officeDocument/2006/relationships/oleObject" Target="embeddings/oleObject163.bin"/><Relationship Id="rId373" Type="http://schemas.openxmlformats.org/officeDocument/2006/relationships/oleObject" Target="embeddings/oleObject185.bin"/><Relationship Id="rId429" Type="http://schemas.openxmlformats.org/officeDocument/2006/relationships/oleObject" Target="embeddings/oleObject213.bin"/><Relationship Id="rId580" Type="http://schemas.openxmlformats.org/officeDocument/2006/relationships/oleObject" Target="embeddings/oleObject289.bin"/><Relationship Id="rId636" Type="http://schemas.openxmlformats.org/officeDocument/2006/relationships/oleObject" Target="embeddings/oleObject317.bin"/><Relationship Id="rId1" Type="http://schemas.openxmlformats.org/officeDocument/2006/relationships/customXml" Target="../customXml/item1.xml"/><Relationship Id="rId233" Type="http://schemas.openxmlformats.org/officeDocument/2006/relationships/oleObject" Target="embeddings/oleObject114.bin"/><Relationship Id="rId440" Type="http://schemas.openxmlformats.org/officeDocument/2006/relationships/image" Target="media/image217.wmf"/><Relationship Id="rId28" Type="http://schemas.openxmlformats.org/officeDocument/2006/relationships/image" Target="media/image12.wmf"/><Relationship Id="rId275" Type="http://schemas.openxmlformats.org/officeDocument/2006/relationships/oleObject" Target="embeddings/oleObject135.bin"/><Relationship Id="rId300" Type="http://schemas.openxmlformats.org/officeDocument/2006/relationships/image" Target="media/image148.wmf"/><Relationship Id="rId482" Type="http://schemas.openxmlformats.org/officeDocument/2006/relationships/oleObject" Target="embeddings/oleObject240.bin"/><Relationship Id="rId538" Type="http://schemas.openxmlformats.org/officeDocument/2006/relationships/oleObject" Target="embeddings/oleObject268.bin"/><Relationship Id="rId81" Type="http://schemas.openxmlformats.org/officeDocument/2006/relationships/oleObject" Target="embeddings/oleObject38.bin"/><Relationship Id="rId135" Type="http://schemas.openxmlformats.org/officeDocument/2006/relationships/oleObject" Target="embeddings/oleObject65.bin"/><Relationship Id="rId177" Type="http://schemas.openxmlformats.org/officeDocument/2006/relationships/oleObject" Target="embeddings/oleObject86.bin"/><Relationship Id="rId342" Type="http://schemas.openxmlformats.org/officeDocument/2006/relationships/oleObject" Target="embeddings/oleObject169.bin"/><Relationship Id="rId384" Type="http://schemas.openxmlformats.org/officeDocument/2006/relationships/image" Target="media/image189.wmf"/><Relationship Id="rId591" Type="http://schemas.openxmlformats.org/officeDocument/2006/relationships/image" Target="media/image292.wmf"/><Relationship Id="rId605" Type="http://schemas.openxmlformats.org/officeDocument/2006/relationships/image" Target="media/image299.wmf"/><Relationship Id="rId202" Type="http://schemas.openxmlformats.org/officeDocument/2006/relationships/image" Target="media/image99.wmf"/><Relationship Id="rId244" Type="http://schemas.openxmlformats.org/officeDocument/2006/relationships/image" Target="media/image120.wmf"/><Relationship Id="rId647" Type="http://schemas.openxmlformats.org/officeDocument/2006/relationships/oleObject" Target="embeddings/oleObject32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3EA3E8-A000-48C6-8C33-26F8D6D5E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69</Pages>
  <Words>13548</Words>
  <Characters>77227</Characters>
  <Application>Microsoft Office Word</Application>
  <DocSecurity>0</DocSecurity>
  <Lines>643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15</cp:revision>
  <dcterms:created xsi:type="dcterms:W3CDTF">2022-11-06T03:37:00Z</dcterms:created>
  <dcterms:modified xsi:type="dcterms:W3CDTF">2022-11-16T00:45:00Z</dcterms:modified>
</cp:coreProperties>
</file>